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【双11赏秋色】连州2天丨千年银杏童话村丨参观连州菜心基地每人送1斤丨秋风起开腊节扫货行程单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TX-20220927SP66729432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1、赏秋色：千年银杏童话村 披金黄金大道 观大风车山 
                <w:br/>
                2、全国农产品地理标志-连州菜心基地 送1斤菜心带走
                <w:br/>
                3、秋风起食腊味之 腊味博物馆古镇飘香 扫货正宗连州腊味
                <w:br/>
                4、入住连州市区酒店逛不夜城 品尝特色阳山鸡宴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第一天：广州出发—午餐—看坪千年银杏—刘禹锡纪念馆—入住酒店 午餐：含       晚餐：不含           住 ：连州金龙湾/湟川公寓酒店或者同级
                <w:br/>
                08：00集中前往中国优秀旅游城市---连阳地区（车程约3小时）。
                <w:br/>
                11：20—12：30 餐厅午餐享用（蒸阳山鸡特色宴）。
                <w:br/>
                14：00—16：00 前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银杏会因天气原因而早黄或迟黄，视天气而定，敬请留意)。
                <w:br/>
                16：30-17：00【刘禹锡纪念馆】飞檐斗拱，采用朱红色的支柱，无不透露出中国古典式宫廷建筑风格，显得古色古香。古朴雄伟的纪念馆经精心布展后显得魅力四射:灯光、壁画、诗词、铜像等场景的搭配，烘托出一种丰富多彩的历史厚重感。 一楼内设刘禹锡雕像、诗词文章、遗址展览等，特别是其中十多幅精美的中国画，是结合刘禹锡在连州留下的诗歌精选进行创作的，历时两个多月，用形象手段反映刘禹锡在连州的历史是其中的亮点。整个一楼通过艺术手法系统地复原了刘禹锡在连州4年半时间所带来的变化和功绩，二楼则是全面介绍连州历史文化的展厅，三层是连州现当代成就展。纪念馆开馆后将成为连州重要的文化项目和新的旅游景点。
                <w:br/>
                17:00前往酒店办理入住。晚餐自费享用。可自行前往美食街自费享用当地美食。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第二天：酒店早餐—菜心基地—腊味博物馆—午餐自理—返程 早餐：含        午餐：不含                      住：温暖的家
                <w:br/>
                07:30-08:30醒后享用酒店早餐。
                <w:br/>
                09:00-10: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10：30—11：30 【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w:br/>
                12：00-13：30自费享用午餐。
                <w:br/>
                14：30集中返程，返回温馨的家，结束愉快之旅！
                <w:br/>
                <w:br/>
                *********************祝旅途愉快*********************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用餐：含1酒店早餐+1个阳山鸡宴（餐均为酒店或套票包含餐，不用均无费用退，行程用餐自理期间导游推荐当地或附近用餐，费用自理,客人可自由参与）；
                <w:br/>
                住宿：1晚连州/连南舒适型酒店
                <w:br/>
                景点：景区第一道门票
                <w:br/>
                购物：全程不入购物点
                <w:br/>
                导游：提供导游服务
                <w:br/>
                其他：每人送1斤连州菜心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本产品一经确认，退改将按实际损失以及旅游合同扣款，敬请悉知，谢谢！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2026-04-03T18:36:59+08:00</dcterms:created>
  <dcterms:modified xsi:type="dcterms:W3CDTF">2026-04-03T18:36:59+08:00</dcterms:modified>
</cp:coreProperties>
</file>

<file path=docProps/custom.xml><?xml version="1.0" encoding="utf-8"?>
<Properties xmlns="http://schemas.openxmlformats.org/officeDocument/2006/custom-properties" xmlns:vt="http://schemas.openxmlformats.org/officeDocument/2006/docPropsVTypes"/>
</file>