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观光蜡像（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【太平山顶观光蜡像】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以上行程时间，在不影响行程和时间的前提下，
                <w:br/>
                导游可能会根据情况调整浏览顺序和时间，敬请谅解！
                <w:br/>
                交通：豪华大巴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2025-09-29T06:45:01+08:00</dcterms:created>
  <dcterms:modified xsi:type="dcterms:W3CDTF">2025-09-29T06:45:01+08:00</dcterms:modified>
</cp:coreProperties>
</file>

<file path=docProps/custom.xml><?xml version="1.0" encoding="utf-8"?>
<Properties xmlns="http://schemas.openxmlformats.org/officeDocument/2006/custom-properties" xmlns:vt="http://schemas.openxmlformats.org/officeDocument/2006/docPropsVTypes"/>
</file>