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【跨粤伶仃洋】深圳、中山、珠海丨品质2天双奇迹·深中通道丨近距离观港珠澳大桥珠海+中山+深圳打卡日月贝丨食足3餐行程单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TX-20240704SP76447343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深圳市-珠海市-中山市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出发点：
                <w:br/>
                08:00流花路中国大酒店对面（越秀公园地铁站C出口）
                <w:br/>
                09:00基盛万科肯德基门口（番禺广场地铁站E出口）
                <w:br/>
                <w:br/>
                <w:br/>
                下车点：原上车点下车
                <w:br/>
                <w:br/>
                具体出发时间、地点以导游通知安排为准
                <w:br/>
                <w:br/>
                市区指定范围内15人或以上定点接送
                <w:br/>
                <w:br/>
                番禺指定范围内10人或以上定点接送
                <w:br/>
                （下单需提供具体位置，定点上车前提不违章抄牌，不接偏远地区）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★跨粤伶仃洋·世界奇迹·深中通道
                <w:br/>
                ★乘坐游轮出海看港珠澳大桥，近距离观赏新世界七大奇迹
                <w:br/>
                ★打卡珠海新地标网红大剧院，看建于海上的日月贝
                <w:br/>
                ★沙头角免税天堂 历史文化街区-中英街
                <w:br/>
                ★食足3餐：特色烤鸭宴 特色餐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广州—野狸岛-情侣路-港珠澳大桥珠海公路口岸-珠海酒店          含：午餐（特色烤鸭宴）
                <w:br/>
                前往有百岛“睡美人”的【野狸岛】。中央音乐学院将它打造成现代“音乐岛”，走过一两百米的跨海大桥，沿着大堤漫步，海水、情侣路、椰子树、棕榈树与附近的高楼大厦构成了一幅美丽迷人的海滨城市的图卷。外观【珠海日月贝大剧院】（40分钟）作为珠海新地标，选址在野狸岛，面朝情侣路，东临香炉湾，与野狸岛隔海湾相望。建于海岛上的歌剧院，它由一大一小两组形似贝壳的建筑构成，取自 “珠生于贝，贝生于海”，因此也得美称“日月贝”。
                <w:br/>
                11:30珠海浪漫之路【情侣路】，用“情侣”来命名的海滨环海公路，全长28公里，一侧是城市和山恋，一侧是大海，沿途都是美丽的风景线，尽情享受人在景中景在海边的独特风光
                <w:br/>
                浏览位于情侣路的【珠海渔女】（40分钟）珠海城市象征，她身掮渔网，双手擎举一颗晶莹璀璨的珍珠，向世界昭示着光明。
                <w:br/>
                浏览渔女旁【香炉湾沙滩】上百米宽的沙滩，绵延三里。在沙滩上逐浪嬉戏，玩沙，拍照，吹海风，神清气爽。
                <w:br/>
                12：30左右前往餐厅【享用午餐】
                <w:br/>
                备注：菜式可能根据季节变化、原材料问题变更各别菜式，以实际出品为准。根据出游人数安排围餐或份餐，如人数不足10人，安排份餐。敬请谅解。            
                <w:br/>
                14:00乘坐游船出海，在船上近距离观看【港珠澳大桥】（约90分钟）。港珠澳大桥横跨港珠澳三地，是目前世界蕞长的跨海大桥，也被外媒称为新世界第7大奇迹。
                <w:br/>
                湾仔码头澳门环岛游：
                <w:br/>
                沿途风光国际会展中心、横琴金融岛、港珠澳大桥、珠澳口岸人工岛、澳门三座跨海大桥、澳门塔、新葡京、澳门机场等澳门沿岸景色、珠澳各地标建筑
                <w:br/>
                九洲港码头海上看港珠澳大桥：
                <w:br/>
                两次穿越大桥，沿途行驶至风帆双塔、海豚三塔，零距离接触大桥，全方位领略大桥的壮美，近观珠海日月贝大剧院，远眺东西人工岛、海上明珠九洲岛、珠澳口岸人工岛、情侣路等
                <w:br/>
                横琴码头琴澳海湾游：
                <w:br/>
                沿途风景横琴岛、港珠澳大桥、澳门塔、普京、澳门机场等澳门沿岸景色、珠澳各地标建筑。
                <w:br/>
                【备注】3种航线由旅行社安排，不可指定，具体航班时间当天安排为准，会根据航班时间调整景点浏览的先后顺序！
                <w:br/>
                16:30游玩【港珠澳大桥珠海公路口岸】自由拍照打卡（30分钟），港珠澳大桥重要组成部分，其中人工岛公路口岸是粤港澳三地互通关口，有珠海新世界大门之称。在这里可以与港珠澳大桥招牌合照，非常出片。可在望桥驿站远眺港珠澳大桥。游毕入住酒店。
                <w:br/>
                交通：旅游空调车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午餐：（特色烤鸭宴）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珠海酒店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出发--孙中山故居--深中通道--沙头角中英街--返回  含：早餐 午餐
                <w:br/>
                上指定时间地点集合出发，前往【孙中山故居】是一幢砖木结构、中西结合、独具特色的两层楼房。一道围墙环绕庭院。楼房外立面仿西方建筑，红墙、白线、绿釉瓶式栏杆，上下层前廊施7个连续券拱。屋顶女儿墙正中饰有光环，下塑一只口衔钱环的蝙蝠。楼房内部设计则用中国传统的建筑形式。中间是正厅，厅后是孙母住房。左右两个耳房，右耳房是哥哥孙眉住房，左耳房是孙中山卧室。四壁砖墙呈砖灰色，划白砖线。窗户在正梁下。居室四面均有门通向街外。
                <w:br/>
                午餐安排，餐后【深中通道】横跨伶仃洋、连接珠江口东西两岸的“深中通道”即将正式通车。它也是继港珠澳大桥之后，大湾区又一世界级的跨海超级工程。说是超级工程，不仅因其项目规模大、建设难度高，还在于通车后，它极大地缩短了大湾区城市群的时间距离，对珠江口东西两岸的区域经济格局，特别是产业格局产生巨大影响。让珠江口东西两岸“牵手”，这一“超级接口”将引爆一股势能强大的“超级流量”。小到一枚螺丝钉，大到一架无人飞行器，对于大湾区所有产业而言，“命运的齿轮”都将加速转动。 后前往游览盐田区沙头角镇的【中英街】（中英街一个月只能进入一次，我社会有工作人员在车上对中英街历史，进入中英街注意事项等进行介绍，并有个别特色产品推荐销售，喜欢可购，不喜可退，自由选择，不作为购物点推广（注意：进中英街需提供中国大陆二代身份证原件，不满十六周岁的未成年人，如未持有效《居民身份证》，必须在监护人陪同下凭《户口簿》（未满五周岁幼童凭出生证）申办《边境特别管理区通行证》。由梧桐山流向大鹏湾的小河河床淤积成，原名“鹭鹚径”。长不足0.5公里，宽不够7米，街心以“界碑石”为界，街边商店林立，有来自五大洲的产品，品种十分齐全。这里以其“一街两制”的独特政治历史闻名于世，其周围还有着其它丰富的旅游文化资源。盐田区的沙头角有一条小街，因为街的一边属于深圳，另一边则属于香港，因此“一街两制”中英街也就被人们称为“特区中的特区”自由活动。游毕后结束行程，返回温馨的家。
                <w:br/>
                <w:br/>
                【以上行程时间安排仅供参考，实际按导游当天安排及交通情况为准】
                <w:br/>
                交通：旅游空调车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交通：按实际参团人数安排空调旅游巴士，每人1正座
                <w:br/>
                门票：含景区大门票，不含园中园门票
                <w:br/>
                住宿：珠海市区酒店（参考怡福酒店/珠海合意酒店或同级；标双/大床 不指定安排
                <w:br/>
                用餐：2正1早（10-12人/围，不用不退）早餐均为酒店配套，不用均无费用退，行程用餐自理期间导游推荐当地或附近用餐，费用自理,客人可自由参与)
                <w:br/>
                导游：提供专业导游服务
                <w:br/>
                *春节初一至初六加收80元/人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1、行程中一切个人消费自理。行程用餐自理期间导游推荐当地或附近用餐，费用自理,客人可自由参与。
                <w:br/>
                2、强烈建议游客自行购买旅游意外保险。
                <w:br/>
                3、行程自费推荐：（客人自主选择，客人参与，请配合导游签名同意；客人不参与将不影响参团体验（或客人不参与，导游会按排附近自由活动）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我社将按实际人数安排合适车型，按照本团客人的报名先后顺序统一安排坐车座位，如车上有老弱妇孺需要照顾的，请客人自觉礼让，如有疑问请与导游协商，车牌号及陪同联系方式将在出行前一天20：00点前以短信形式通知，敬请留意，如您在出行前一天20：00尚未收到短信，请速来电咨询。请客人准时到达出团集合地点，过时不候；
                <w:br/>
                2、根据《旅游法》相关规定，如遇不可抗力因素（如天气、堵车、地质灾害、政府行为等）原因，造成行程（如延误、不能完成游览、缩短游览时间、当地滞留等）不视旅行社违约，旅行社尽力协助客人采取相应的措施，为此而增加的食宿、导服等费用，均由旅游者承担，未产生的费用导游根据实际退还给游客，敬请知悉！
                <w:br/>
                3、若因客人自身原因（含感冒等原因，导致身体不适合继续行程）中途离团或放弃游览景点（含赠送项目）的，我社视客人自动放弃行程，不退任何费用；
                <w:br/>
                4、客人擅自强行离团或不参加行程内的某项团队活动时（含酒店、用餐、景点等），请游客注意人身及财产安全，离团期间发生类似情况，一切费用、责任自行承担；
                <w:br/>
                5、旅游者参加属于高风险性游乐项目的，请旅游者务必在参加前充分了解项目的安全须知，并确保身体状况能适应此类活动；如旅游者不具备较好的身体条件及技能，可能会造成身体伤害。在参加此类活动时应当购买相应的个人意外保险，如非旅行社责任造成的旅游者意外伤害，旅行社不承担相应的赔偿责任；
                <w:br/>
                6、70-75周岁以上长者须签署免责协议书，由于服务条件所限，无法接待75周岁以上长者，不便之处敬请谅解！
                <w:br/>
                7、游客报名时，请确保自身身体健康，是否适合参团出游，郑重申明我社不接受孕妇报名，若参团者有特殊病史（如间歇性精神病、心脏病和有暴露倾向等精神疾病等），在报名时故意或刻意隐瞒，出游过程中如出现任何问题与责任，均与旅行社、全陪、领队、导游无关，产生的任何费用均由当事人自行承担；
                <w:br/>
                8、18岁以下未成年人如没有成人陪同参团，必须有法定监护人签定同意书，并由18岁以上成人陪同方可参团；
                <w:br/>
                9、我社解决投诉依据客人在当地所签“意见单”为准，有任何投诉请于当时提出，否则无法给予处理；
                <w:br/>
                <w:br/>
                本人已认真阅读以上行程内容
                <w:br/>
                客人确认签名：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游客报名时，请提供准确姓名及有效证件号码（包括但不限于：有效期内的身份证/护照/户口本/出生证/回乡证等复印件）；出发当日，请游客携带有效证件原件出发，如因缺失证件造成的损失，由游客承担，敬请留意。
                <w:br/>
                2、由于旺季、节假日或周末路上车辆较多，容易出现塞车情况，因此类不可抗力原因造成延误和无法履行合同，导致变更旅游行程，发生费用增减的，增加部分由游客承担，未发生费用的，旅行社退还游客，旅行社不作任何赔偿。敬请谅解。
                <w:br/>
                3、在行程开始前7日以内客人提出退团的，旅行社按下列标准扣除必要的费用后将余款退还客人：
                <w:br/>
                行程开始前6日至4日，按旅游费用总额的20%；
                <w:br/>
                行程开始前3日至1日，按旅游费用总额的40%；
                <w:br/>
                行程开始当日，按旅游费用总额的60%。
                <w:br/>
                如按上述比例扣除的必要的费用低于实际发生的费用，或者客人在行程开始前7日以上，提出解除合同，旅行社应当按实际发生的费用支付，但最高额不应当超过旅游费用总额。
                <w:br/>
                4、旅行社会按照本团客人的报名先后顺序统一安排坐车座位。如车上有老弱妇孺需要照顾的，请客人自觉礼让。
                <w:br/>
                5、游客报名时，请确保自身身体健康，是否适合参团出游！
                <w:br/>
                郑重申明：（1）我社不接受孕妇报名；（2）若参团者有特殊病史（如：间歇性精神病、心脏病和有暴露倾向等精神疾病），在报名时故意或刻意隐瞒，出游过程中如出现任何问题与责任，均与旅行社、全陪、领队、导游无关，产生的任何费用均由当事人自行承担；（3）70岁(含) 以上长者参团需签署《长者出行声明书》以及至少一名18-69岁同行人参团，强烈建议旅游者购买相应的个人意外保险，谢谢配合；（4）因接待服务能力所限，无法接待80周岁以上的旅游者报名出游，敬请谅解！
                <w:br/>
                我司不接受未成年人单独报名和签订旅游合同。未成年人参团，必须由其监护人办理报名手续并签订《监护人同意书》（必须手写签名）。监护人一般指其父母，或者下列具有监护能力的人员：① 祖父母、外祖父母；② 兄、姐（年满十八周岁以上）；③ 关系密切的其他亲属、朋友愿意承担监护责任，经未成年人父母的所在单位或者未成年人住所地的居民委员会、村民委员会同意的。
                <w:br/>
                报名时，必须出示法定监护人的户口本、身份证原件或复印件，建议未成年人出行购买旅游意外险；
                <w:br/>
                失信人又称“失信被执行人”。根据最高人民法院的相关文件，失信人会被限制乘坐火车、飞机、出入境等。请游客报团前一定要自行查询好是否为失信人（全国法院失信被执行人名单信息公布与查询网站如下： http://shixin.court.gov.cn/index.html），旅行社依法无须承担核实游客失信信息的责任。因游客失信执行人身份产生的包括但不限于机票、房费、车费、导服费用等实际损失，由游客自行承担。 
                <w:br/>
                6、本行程门票费用是旅行社团队协议价格核算。12周岁以下按成人操作的儿童和持老年证、军官证、学生证、教师证等其他有效证件享受景区散客门票优惠的游客，按旅行社团队协议价与散客票优惠价差价退还；如因旅行社原因未参观景点，涉及退票的，按照旅行社团队协议价格退还，不参照景点对外门票价格。敬请注意！
                <w:br/>
                7、以上行程仅供参考，旅行社在保证行程标准景点不变的情况下可做出相应的调整，具体以出团通知及当地实际安排为准。
                <w:br/>
                8、敬请游客妥善保管好自己的行李物品（尤其现金、贵重物品等），务必注意自身的人身和财物安全。游客在旅游车内请扣好安全带；为防止意外发生，请勿在行进中的旅游车内奔跑或站立在座位上；请勿在旅游车内喝热饮；贵重物品请随身携带，如有发生财物丢失旅行社不承担赔偿责任。
                <w:br/>
                9、旅途中因不可抗力原因导致本合同无法履行，旅行社应当及时通知游客，并采取适当措施防止损失的扩大。遇到非旅行社责任造成的意外情形（如当地政府重大礼宾活动、列车航班延误或取消、景区管理原因或某些线路在某时间段因台风、雷雨季节、洪水、塌方等自然灾害或人力不可抗拒等），
                <w:br/>
                造成团队行程更改、延误、滞留或提前结束时，双方应积极配合处理，协商变更旅游行程。发生费用增减的，增加部分由游客承担，未发生费用旅行社退还游客，旅行社在旅途中可根据实际情况对行程先后顺序作调整，但不影响原定的接待标准及游览景点，敬请知悉。强烈建议旅游者购买相应的个人意外保险。
                <w:br/>
                10、旅游行程中旅行社无安排游览活动的时间为游客自由活动时间，自由活动期间，游客请选择自己能够控制风险的活动项目，并在自己可控风险的范围内活动。 
                <w:br/>
                11、旅途中，游客因自身原因离团或不参加行程内的某项团队活动（如酒店、用餐、景点等），旅行社扣除实际产生费用后，将未发生费用余款退还。离团前，需签订离团证明；游客离团、脱团和自由活动期间发生的人身损害、财产损失等事件，产生责任由游客自行承担。
                <w:br/>
                12、行程赠送项目，因航班、天气等不可抗因素导致不能赠送或游客主动放弃的，费用不退。
                <w:br/>
                13、旅途中，请游客务必准时集合，以免让其他团友等候，且影响旅游行程。请及时记录地陪、全陪、领队联络号码，出现情况及时与导游沟通，以便及时有效处理
                <w:br/>
                14、请游客在出游期间遵守团队纪律，保持仪容仪表整洁。在公众场所请不要大声喧哗，谈吐要有礼；请不要随地乱扔果皮杂物、吐痰；请不要在禁烟的地方吸烟及乱扔烟头；请不要做不雅行为：随意刻画、公众地方梳洗等；请爱护公共场所的设施；不准涉足色情场所及参与赌博。服从全陪、领队、导游旅游安排，遵守出行公约，文明出游。
                <w:br/>
                15、紧急报警电话：110；急救中心电话：120。
                <w:br/>
                16、出团期间，如发生不可归责于旅行社的意外伤害，旅行社不承担赔偿责任。
                <w:br/>
                17、为防止在旅途中水土不服,敬请游客自备一些常用药品，以备不适之需。请勿随意服用他人所提供之食品或药品。
                <w:br/>
                18、团中，如有任何团队质量问题，请在当地及时反馈，以便我司及时有效处理；团队结束时，请认真填写游客意见单，您的宝贵意见，有利于我司更好地完善和提高团队接待质量，并且是我司处理旅游投诉的重要依据，谢谢配合！
                <w:br/>
                19、行程表为旅游合同附件之一，行程表内容与旅游合同内容冲突之处，以行程表约定内容为准。
                <w:br/>
                20、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打印日期：2026-04-03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2026-04-03T09:23:18+08:00</dcterms:created>
  <dcterms:modified xsi:type="dcterms:W3CDTF">2026-04-03T09:23:18+08:00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