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【中山小榄菊展会】中山江门2天丨 一年一度中山小榄菊展会丨新会大红柑丰收节行程单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TX-20251120SP37428901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07:30流花路中国大酒店对面（越秀公园地铁站C出口）
                <w:br/>
                08:30番禺广场基盛万科肯德基门口（番禺广场地铁站E出口）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入住古兜温泉小镇 无限次浸泡罕见的“四料温泉”
                <w:br/>
                ★ 赏“潮起湾区 花香菊城”为主题—2025 年中国•小榄菊花会 
                <w:br/>
                ★ 打卡4A圭峰山赏秋胜地 大自然的调色盘 枫叶仿佛火焰在林间跳跃
                <w:br/>
                ★ 一年一度新会大红柑丰收啦！任食大红柑 免费再赠送每人2斤！
                <w:br/>
                ★ 豪砌金秋美味《人手1只鲍鱼+海南鸡瓦煲饭+姬松茸炖老鸡汤》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第1天：出发地—中华小蜜蜂教育基地—小榄菊展会—入住酒店 含：不含餐                         住：古兜温泉度假村 湖景/喜泰酒店
                <w:br/>
                指定地点集合出发前往【中华小蜜蜂教育基地】品尝下午茶【蜂蜜龟苓膏、鸡仔饼】（车程约1.5小时，参观约1小时）（点心由番禺中华小蜜蜂教育基地特别赞助，品尝时间约40分钟，客人在品尝蜂蜜龟苓膏点心过程中，有基地工作人员特别讲解蜂蜜的相关产品，客人可自由购买）。
                <w:br/>
                随后前往【小榄菊展】会场（车程约1.5小时）以“潮起湾区 花香菊城”为主题的 2025 年中国•小榄菊花会（于2025年11月28日至12月15日举办）本届菊花会主展场面积约350亩，以“大型景点+中小型展园+花境+互动打卡点”布局，设置八大功能区域，展出近1000个菊花品种、约30万盆菊花，精心打造25组菊艺造景与近20组打卡点。此外，园区还全面注入科技元素，科技园设置AI拍照、AI艺术展示等互动体验，临湖展示区7米高“菊花女神”造景，与花海区“蝴蝶女神”灯饰雕塑形成南北呼应，夜间灯光秀更让园区呈现“昼夜双景”的独特魅力。
                <w:br/>
                据介绍，菊艺造景区以“传统与创新交融，科技与人文共生”为设计理念，通过“未来—现代—远古”时空主线串联科技园、和美园、群芳园三大核心展区：
                <w:br/>
                ◆正门“花影星舰”造景融合“未来科幻+传统菊艺”，植入太空人、品牌机器人元素；
                <w:br/>
                ◆和美园打造江南、岭南、雪乡、敦煌四大地域风格花园，并融入“百千万工程”美丽乡村理念；
                <w:br/>
                ◆群芳园则以“十二月花神+远古瑞兽”为主题，搭配传统节气与非遗元素，同步推出12款对应文创产品。
                <w:br/>
                午餐自理；
                <w:br/>
                    前往入住【古兜温泉度假村】：国家AAAA级旅游区，位于广东省江门市新会崖南端，靠近珠海、澳门，距广东西部沿海高速公路崖南入口10公里，距江门市区 40公里。是一个集自然风光、历史文化娱乐休闲、健身活动、商务会议于一体的旅游度假胜地。畅玩13万平方米的天然山泉水水世界，是广东省最大的天然山泉水上乐园。面积13万平方米，日换水50万立方米，山泉水长流不息，终年不断。在水世界湖心可以看到7个小岛和1个大岛，形成“七星伴月”之势。山泉水世界最独特之处是采用纯天然无污染的清凉山泉水，水质细腻柔滑，清纯健康，水温常年保持在25℃以下，有“清凉世界”之美誉。场内建有大型冲浪区、儿童戏水区、儿童堆沙区、沙滩排球等多种游乐设施。山泉水世界由山泉水泳场、人造夏威夷沙滩组成，动静结合，它是大人的忘忧天地，孩子们的童话世界。浸泡罕见一地两泉海洋温泉，一地两泉，海洋温泉、氡温泉与各种“辅料”相结合，为您奉上别具一格的泡汤体验。62个各具特色的汤池，还有汗蒸、按摩等项目，玩足一天也不嫌闷。
                <w:br/>
                晚餐自理，后自由活动。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古兜温泉度假村 湖景/喜泰酒店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第2天：早餐—新会果园—圭峰山—回程 含：早餐、午餐
                <w:br/>
                睡到自然醒，享受一个不被打扰的早晨，自行前往酒店餐厅享用早餐；
                <w:br/>
                前往参观【新会大红柑园】（现场品尝大红柑，每人送2斤新会柑，（每人赠送100元购买新会柑现金券，购买满10斤新会柑即可使用）：各位游客可以任食新会柑肉，还可以亲自入园采摘选购新会柑），新会大红柑每年10－12月正是大红柑成熟时，是制作柑普茶，新会陈皮的材料。（为了尊重农民的辛勤劳动成果和对大红柑树的保护，购买鲜果入园采摘，采摘鲜果要文明采摘，不能在园内开皮食果，果园设有监控请大家文明采摘，避免面诉不雅，遵守果园现场工作人员安排，为大家的旅途增添乐趣。）
                <w:br/>
                前往享用午餐《人手鲍鱼+海南鸡瓦煲饭+姬松茸炖老鸡汤》好食到爽呀。
                <w:br/>
                参考菜单：【姬松茸炖老鸡汤、海南鸡姜蓉瓦煲饭、人手鲍鱼1人1只、侨乡豉油碌鸭、姜葱炒鸡、园盘蒸水蛋、豉汁黄金瓜、上汤靓时菜、萝卜焖鱼滑，陈皮蒸肉丸】
                <w:br/>
                用餐完毕后，前往游览【4A圭峰山三角枫林】江门市新会区圭峰山“三角枫叶”，主要分布于南入口广场至玉台寺后山，至乳泉井一带，面积约300亩，以玉台坑一带生长为最茂密，景观最美。山势蜿蜒起伏，气势雄伟，森林密布，层林叠翠，潺潺流溪，风景秀丽。古代的名儒高士在这里讲学，高僧在这里开堂说法，佛教道教相竞并存，留下不少名胜古迹。自然景观与人文景观融为一体，使圭峰山成为广东四大名山之一。还可以沿途欣赏【翡翠三角枫林】姿优美，叶形秀丽，叶端三浅裂，宛如鸭蹼，颇耐观赏。春初新叶初放，清秀翠绿；入秋后，叶色转为暗红或老黄，更为悦目。如在夏末秋初，将其老叶摘去，施一次速效氮肥，半月以后，又发出鲜嫩新叶，淡绿 或带红，可增加其观赏效果。 ，枫叶与山中美景交相辉映，走在枫林中彷如进入人间仙境。山腰的【玉台寺】传建于东汉桓帝建和元年（147年），是岭南四大名刹之一，寺中镇山宝塔是广东省重点保护文物。
                <w:br/>
                    参观完毕后，结束两天愉快之旅，返回温馨的家。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3.用餐：全程含1正餐1早1水果；（早餐均为酒店配套/打包早，不用均无费用退，行程用餐自理期间导游推荐当地或附近用餐，费用自理,客人可自由参与；）
                <w:br/>
                4.门票：景区首道大门票，不含园中园。
                <w:br/>
                5.住宿：古兜温泉度假村 湖景/喜泰酒店 标准双/大床房，酒店随机安排，不指定；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【中华小蜜蜂教育基地】</w:t>
            </w:r>
          </w:p>
        </w:tc>
        <w:tc>
          <w:tcPr/>
          <w:p>
            <w:pPr>
              <w:pStyle w:val="indent"/>
            </w:pPr>
            <w:r>
              <w:rPr>
                <w:rFonts w:ascii="宋体" w:hAnsi="宋体" w:eastAsia="宋体" w:cs="宋体"/>
                <w:color w:val="000000"/>
                <w:sz w:val="20"/>
                <w:szCs w:val="20"/>
              </w:rPr>
              <w:t xml:space="preserve">（点心由番禺中华小蜜蜂教育基地特别赞助，品尝时间约40分钟，客人在品尝蜂蜜龟苓膏点心过程中，有基地工作人员特别讲解蜂蜜的相关产品，客人可自由购买）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2026-04-02T04:01:03+08:00</dcterms:created>
  <dcterms:modified xsi:type="dcterms:W3CDTF">2026-04-02T04:01:03+08:00</dcterms:modified>
</cp:coreProperties>
</file>

<file path=docProps/custom.xml><?xml version="1.0" encoding="utf-8"?>
<Properties xmlns="http://schemas.openxmlformats.org/officeDocument/2006/custom-properties" xmlns:vt="http://schemas.openxmlformats.org/officeDocument/2006/docPropsVTypes"/>
</file>