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★【地球上的火星地貌】打卡《国家地理》同款火星秘境——【波浪谷】赤红砂岩如凝固的巨浪！
                <w:br/>
                ★【活着的黄土文明】黄土高原上保存最完整的原生态古民居【云丘山景区】夏季均温22℃，是天然避暑胜地！
                <w:br/>
                ★【世界第八大奇迹】沉睡两千年的地下军团——【秦始皇兵马俑】静默的军阵之下仿佛听见大秦战鼓轰鸣！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br/>
                ★【国宝物语】一扇通往大唐长安的时光之门——【西安博物院】3000珍宝讲述着：何以长安？何以中国？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广州-运城-云丘山-壶口
                <w:br/>
                根据航班时间，于指定时间在广州白云机场集中，送团人将为您办理登机手续，搭乘航班飞赴运城
                <w:br/>
                导游接团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早餐：不含餐     午餐：团队餐，餐标40元/人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壶口-隰县-延安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
                <w:br/>
                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景点：【黄河壶口瀑布】【隰县小西天】【金延安圣地河谷】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是陕西规模最大的一个丹霞地貌景地，主要形成于距今9600万年前的白垩纪时期，这里的红色砂岩在风雨剥蚀下呈现出千奇百怪的姿态和色彩，在不同角度、时间都会呈现不同的景象。正因如此也吸引了世界各地的摄影大咖目光。独家安排：「火星登陆」宇航服体验，站在《国家地理》认证的“中国火星地貌”让孩子当一回“小小航天员”。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
                <w:br/>
                交通：汽车
                <w:br/>
                景点：【靖边波浪谷】【杨家岭】【枣园】
                <w:br/>
              </w:t>
            </w:r>
          </w:p>
        </w:tc>
        <w:tc>
          <w:tcPr/>
          <w:p>
            <w:pPr>
              <w:pStyle w:val="indent"/>
            </w:pPr>
            <w:r>
              <w:rPr>
                <w:rFonts w:ascii="宋体" w:hAnsi="宋体" w:eastAsia="宋体" w:cs="宋体"/>
                <w:color w:val="000000"/>
                <w:sz w:val="20"/>
                <w:szCs w:val="20"/>
              </w:rPr>
              <w:t xml:space="preserve">早餐：酒店自助早餐     午餐：不含午餐     晚餐：团餐，餐标40元/人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候集合，不陪爬山。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午餐：团餐，餐标40元/人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晚餐：特色餐晋南家宴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必消景区交通（当地现付给导游）
                <w:br/>
                壶口瀑布往返电瓶车16+甘泉雨岔大峡谷70+云丘山换乘车20
                <w:br/>
                <w:br/>
                自愿消费景区交通
                <w:br/>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《西安千古情》或《驼铃传奇》（自愿消费）</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《再回延安》或《延安保育院》（自愿消费）</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2、此线路进出口岸未定，以实际出票为准。
                <w:br/>
                部分景区、餐厅内设有旅游纪念品及土特产展示出售，可自由进出，不属于旅行社安排的购物店，请理性消费。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2026-06-08T12:00:00+08:00</dcterms:created>
  <dcterms:modified xsi:type="dcterms:W3CDTF">2026-06-08T12:00:00+08:00</dcterms:modified>
</cp:coreProperties>
</file>

<file path=docProps/custom.xml><?xml version="1.0" encoding="utf-8"?>
<Properties xmlns="http://schemas.openxmlformats.org/officeDocument/2006/custom-properties" xmlns:vt="http://schemas.openxmlformats.org/officeDocument/2006/docPropsVTypes"/>
</file>