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（假日）9-10月纯玩江南&amp;海宁观潮盛宴 ★★★★ 华东五市：一生必看·天下第一大潮：海宁钱塘江观潮、依水而生的江南水乡【乌镇东栅】 探秘上海博物馆东馆、中式美学苏州沧浪亭、巍然美哉南京中山陵、杭州西湖 “万国建筑”上海外滩、双飞6天行程单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20250825-A2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上海市-江苏省-浙江省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√升级加享-纯玩畅游
                <w:br/>
                【为你升钻】性价比之选！全程四星酒店（未挂牌，网评三钻酒店）！甄选入住【一晚五钻酒店】，安享一夜好眠，享酒店自助早餐，尽享舒适假日！
                <w:br/>
                【纯玩0购物】全程不进购物店，纯玩更舒心，更多游玩时间，放心出游享受旅游美好时光！
                <w:br/>
                <w:br/>
                √钱塘观潮-奇观盛景
                <w:br/>
                【天下第一潮钱塘江大潮】鬼斧神工！滔滔滚滚！罕见世界奇观！走进盐官观潮胜地，钱塘江边领略江潮的风采，
                <w:br/>
                感受大自然的魅力，潮起潮落，看潮读人生！
                <w:br/>
                <w:br/>
                √江南绮梦-地标景点
                <w:br/>
                【“诗”意之园沧浪亭】苏州现存历史最久的园林，每一处景致都透露着匠人的巧思与自然的和谐！
                <w:br/>
                【攀登历史石阶中山陵】感叹中国史上最伟大的建筑之一，从下往上看步步高升，从上往下看平步青云！
                <w:br/>
                【人间至美杭州西湖】杭城名片，西湖看湖光山色，感受“山外青山楼外楼山，西湖歌舞几时休”的唯美意境！
                <w:br/>
                【枕水人家乌镇】历史文化名镇，素有“中国最后的枕水人家”之誉，穿梭于乌镇长街古巷，宛如水墨画般的风景！
                <w:br/>
                <w:br/>
                √美食美味-江南风味
                <w:br/>
                【正餐全含】全程途中安排9个正餐，省心省事，无需担忧用餐问题，高效利用游玩时间！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br/>
                【品鲜大闸蟹】又是一年蟹季，被捆起来的秋天味道-大闸蟹，每人赠送品尝一人一只（9月15号后团期安排。）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一天：广州—上海—苏州—无锡               （含餐：早X中X晚X）             住：无锡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入住：无锡维也纳国际酒店/无锡徽舟花园酒店/艺龙安云酒店或同等级酒店
                <w:br/>
                第二天：无锡—南京                                （含餐：早√中√晚√）                 住：南京
                <w:br/>
                自费：游览【灵山大佛景区】（自费：门票210元自理，此费用为70岁以下人群价格（其中70周岁以上费用为150元/人），景区交通40/人均需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入住：南京星程酒店/维也纳智好酒店或同等级酒店 
                <w:br/>
                第三天：南京—乌镇                                  （含餐：早√中√晚√）                住：桐乡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入住：乌镇花好月圆酒店/乌镇君悦酒店/桐乡冠峰花园度假酒店或同等级酒店
                <w:br/>
                第四天：乌镇—海宁—杭州                         （含餐：早√中√晚√）              住：杭州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入住：杭州运河海歆酒店/杭州开元名都酒店/杭州锦豪雷迪森酒店或同等级酒店（升级酒店，如遇满房则调整至其他城市升级）
                <w:br/>
                第五天：杭州—上海                                 （含餐：早√中√晚√）                 住：上海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如遇西湖风景区交通管制，除公交车外，其他的车辆禁止进入西湖风景区，需要步行或是转乘公交车（此费用自理）进入景区，造成不便敬请谅解！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入住：上海海宸假日酒店/上海继磊国际酒店/维也纳国际酒店或同等级酒店
                <w:br/>
                第六天：上海—广州                         （含餐：早√中√晚X）                        住：自理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1、机票：含往返机票【团队票：如因个人原因，导致去程航班未乘坐，回程机票全损，往返机票损失由客人自行承担】；
                <w:br/>
                2、住宿：全程准四酒店（未挂牌，网评三钻酒店），一晚五钻酒店（未挂牌）；全程房差：补房差450元/人，退房差250元/人；行程中披露的参考酒店如遇节假日满房、政府征用酒店等情况，可能临时新增其他行程公示外酒店，敬请见谅。
                <w:br/>
                3、用餐：行程中含5早9正，酒店内含早餐，正餐30元/人（儿童减半）；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4、用车：当地空调旅游车（5-55座 ，按团队实际人数提供）；
                <w:br/>
                5、门票：行程中景点首道门票以及备注所含的项目门票，不包含行程中未含的或其它个人消费；门票已按折扣成本价核算，老年、教师、军官等证件不再重复享受优惠！
                <w:br/>
                6、导游：专业地陪导游讲解服务；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机场建设费燃油税成人140元/人，儿童20元/人（备注：税费按出票时航空公司实际收取金额为准，多退少补），个人投保的旅游保险费、航空保险费,合同未约定由旅行社支付的费用（包括行程以外非合同约定活动项目所需的费用、自由活动期间发生的费用等），行程中发生的客人个人费用（包括交通的非免费餐饮费、行李超重费、住宿期间的洗衣、电话、酒水饮料费、个人伤病医疗费等）及小费等；建议客人自愿购买航空保险和旅游意外保险，并保管好自己的财物如有财物丢失，旅行社不承担赔偿责任。不含广州市区到广州白云机场接送，机场集中，机场散团。</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宋城千古情大型歌舞演绎</w:t>
            </w:r>
          </w:p>
        </w:tc>
        <w:tc>
          <w:tcPr/>
          <w:p>
            <w:pPr>
              <w:pStyle w:val="indent"/>
            </w:pPr>
            <w:r>
              <w:rPr>
                <w:rFonts w:ascii="宋体" w:hAnsi="宋体" w:eastAsia="宋体" w:cs="宋体"/>
                <w:color w:val="000000"/>
                <w:sz w:val="20"/>
                <w:szCs w:val="20"/>
              </w:rPr>
              <w:t xml:space="preserve">
                费用说明：费用已含车费、导服、门票，特殊免票证件以及70岁以上老人无优惠（最低成团人数按实际情况而定）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2、另行付费项目需满足最低成行人数，且在时间、天气等客观因素允许的前提下安排。如遇项目预
                <w:br/>
                定不上或实施项目的必要条件无法满足等情况，该另行付费项目将取消，已交费用退还给旅游者。如
                <w:br/>
                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
                <w:br/>
                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登金茂大厦88层+船游黄浦江夜游</w:t>
            </w:r>
          </w:p>
        </w:tc>
        <w:tc>
          <w:tcPr/>
          <w:p>
            <w:pPr>
              <w:pStyle w:val="indent"/>
            </w:pPr>
            <w:r>
              <w:rPr>
                <w:rFonts w:ascii="宋体" w:hAnsi="宋体" w:eastAsia="宋体" w:cs="宋体"/>
                <w:color w:val="000000"/>
                <w:sz w:val="20"/>
                <w:szCs w:val="20"/>
              </w:rPr>
              <w:t xml:space="preserve">
                费用说明：费用已含车费、导服、门票，特殊免票证件以及70岁以上老人无优惠（最低成团人数按实际情况而定）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2、另行付费项目需满足最低成行人数，且在时间、天气等客观因素允许的前提下安排。如遇项目预
                <w:br/>
                定不上或实施项目的必要条件无法满足等情况，该另行付费项目将取消，已交费用退还给旅游者。如
                <w:br/>
                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
                <w:br/>
                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
                费用说明：费用已含车费、导服、门票，特殊免票证件以及70岁以上老人无优惠（最低成团人数按实际情况而定）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2、另行付费项目需满足最低成行人数，且在时间、天气等客观因素允许的前提下安排。如遇项目预
                <w:br/>
                定不上或实施项目的必要条件无法满足等情况，该另行付费项目将取消，已交费用退还给旅游者。如
                <w:br/>
                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
                <w:br/>
                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杭州远景国际旅行社有限公司，许可证编号:L-ZJ-CJI00068。为保证游客可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1、外国籍客人（含港澳台，非中国国籍，无中国身份证件者）：因接待外籍客人，国家旅游局有相关的接待标准，此线路部分城市酒店未达到涉外相关标准，故收客前请提前咨询我社，敬请见谅。
                <w:br/>
                2、客人应妥善保管自己的行李物品（特别是现金、有价证券以及贵重物品等）。 
                <w:br/>
                3、自由活动期间考虑到财产及人身安全等问题，晚上尽量减少外出， 如果一定要外出，请携带好酒店名片，自由活动期间发生任何问题与旅行社无关，自由活动期间的安全责任由客人自负
                <w:br/>
                4、华东地区四季分明，春秋季早晚温差比较大，请各位游客注意根据天气变化，注意旅行安全；
                <w:br/>
                5、华东地区饮食习惯与家乡不同，请大家注意克服，且在自理用餐期间选择干净卫生的餐厅用餐；
                <w:br/>
                6、旅览途中请遵守当地民俗民风、当地的管理规定和旅游秩序，文明出行；
                <w:br/>
                7、游览期间注意个人安全，照顾好随行的老人与小孩；有心脏病、高血压等疾病的游客请谨慎选择旅游项目；
                <w:br/>
                【T1航站楼出发厅2号门】指引
                <w:br/>
                1、地铁：地铁三号线到达“机场南站”，按指示到达三楼出发厅，前往集合点2号门；
                <w:br/>
                2、机场大巴：先到达T2航站楼，再到达T1航站楼，注意在T1航站楼下车，大巴车会停靠13-14号门；
                <w:br/>
                3、自驾车：留意P3停车场指示牌，下车后按指引前往三楼出发厅或送客直接到4，5，6号门，即停即走；
                <w:br/>
                【T2航站楼出发厅42号门】指引
                <w:br/>
                1、地铁：地铁三号线到达“机场北站”，在B出口出，按指示到达三楼出发厅，前往集合点42号门；
                <w:br/>
                2、机场大巴：先到达T2航站楼，再到达T1航站楼，注意在T2航站楼会停在三楼出发厅42号门；
                <w:br/>
                3、自驾车：留意“P6、P7、P8”停车场指示牌，下车后按指引通往三楼出发厅。
                <w:br/>
                <w:br/>
                旅游者（客人）声明：本人及本人代表参团的全体同行人，对以上行程表及备注内容已详细阅读了解同意相关条款的约定，并同意其为《国内旅游组团合同》、《国内游报名表》不可分割的一部分，自双方签字或盖章之日起生效。
                <w:br/>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杭州远景国际旅行社有限公司，许可证编号:L-ZJ-CJI00068。为保证游客可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2025-09-29T05:19:45+08:00</dcterms:created>
  <dcterms:modified xsi:type="dcterms:W3CDTF">2025-09-29T05:19:45+08:00</dcterms:modified>
</cp:coreProperties>
</file>

<file path=docProps/custom.xml><?xml version="1.0" encoding="utf-8"?>
<Properties xmlns="http://schemas.openxmlformats.org/officeDocument/2006/custom-properties" xmlns:vt="http://schemas.openxmlformats.org/officeDocument/2006/docPropsVTypes"/>
</file>