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（假日）【悠游新京典】北京双飞5天｜升旗丨故宫深度游丨纪念堂丨八达岭长城丨首都博物馆丨冰雕艺术馆丨颐和园 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SDGG-20250825B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★【精选早对晚航班】品质南航/国航/东航等，早机去，晚机回，广州直飞北京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★【天安门观看升旗仪式】同唱国歌！与祖国共同迎接新的一天。
                <w:br/>
                ★【八达岭长城】“不到长城非好汉”，万里长城之八达岭，宏伟景观及深厚文化历史而著称于世。
                <w:br/>
                ★【颐和园】皇家园林是保存完整的一座皇家行宫御苑，被誉为“皇家园林博物馆”
                <w:br/>
                ★【什刹海】北京著名的一片历史街区，众多名人故居、王府等古迹散落其中，还有贴近老百姓生活的各类美食，后海酒吧街更是京城夜生活的老牌胜地。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＞＞＞北京，天坛公园--前门大街
                <w:br/>
                各位贵宾请于指定时间在广州白云机场集合，工作人员帮助您办理登机手续，后乘飞机飞往北京（飞行时间约3小时）。北京是我国的政治、文化中心和国际交往的枢纽，也是一座著名的“历史文化名城”。
                <w:br/>
                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后前往北京最著名的商业街-【前门大街】（约1小时）。有多家老字号餐馆、店铺，还有各地的小吃汇集，适合逛街购物、享用美食。街上建筑都很古老，搭配牌坊、老招牌、红灯笼等，很有老北京的味道。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首都博物馆--什刹海，北京＞＞＞广州
                <w:br/>
                【首都博物馆】简称首博，是北京现代化大型综合性博物馆。以其宏大的建筑、丰富的展览、先进的技术、完善的功能，成为一座与北京“历史文化名城”、“文化中心”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最后适时乘车前往北京机场，乘飞机返回广州。行程圆满结束！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2025-10-20T06:27:18+08:00</dcterms:created>
  <dcterms:modified xsi:type="dcterms:W3CDTF">2025-10-20T06:27:18+08:00</dcterms:modified>
</cp:coreProperties>
</file>

<file path=docProps/custom.xml><?xml version="1.0" encoding="utf-8"?>
<Properties xmlns="http://schemas.openxmlformats.org/officeDocument/2006/custom-properties" xmlns:vt="http://schemas.openxmlformats.org/officeDocument/2006/docPropsVTypes"/>
</file>