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出发日期：11月6、13、20、27日、            12月4、11日、 
                <w:br/>
                成人（19-64周岁）：4999元/人                  老人（65-75周岁）：4999元/人  
                <w:br/>
                儿童（2-11周岁不占床）：4699元/人（含早餐）   儿童（12-18周岁必须占床）：4999元/人  
                <w:br/>
                出发日期：12月18、25日
                <w:br/>
                成人（19-64周岁）： 5499元/人                  老人（65-75周岁）：5499 元/人  
                <w:br/>
                儿童（2-11周岁不占床）：5199元/人（含早餐）   儿童（12-18周岁必须占床）： 5499元/人 
                <w:br/>
                备注：不加收老人附加费和外籍附加费，2岁以下婴儿报价另询
                <w:br/>
                新进马出参考航班A
                <w:br/>
                第一天 CZ353- 广州/新加坡 0820-1235 ; 
                <w:br/>
                第五天 CZ350 吉隆坡/广州 1335-1740
                <w:br/>
                新进马出参考航班B 
                <w:br/>
                第一天： CZ353 广州CAN/新加坡SIN 0820-1230 ; 
                <w:br/>
                第五天： CZ8012 吉隆坡KUL/广州CAN 1655-2110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2026-04-03T18:28:27+08:00</dcterms:created>
  <dcterms:modified xsi:type="dcterms:W3CDTF">2026-04-03T18:28:27+08:00</dcterms:modified>
</cp:coreProperties>
</file>

<file path=docProps/custom.xml><?xml version="1.0" encoding="utf-8"?>
<Properties xmlns="http://schemas.openxmlformats.org/officeDocument/2006/custom-properties" xmlns:vt="http://schemas.openxmlformats.org/officeDocument/2006/docPropsVTypes"/>
</file>