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真纯玩·豪游阿联酋6天4晚之旅丨迪拜丨阿布扎比丨夜海游船丨亚伯拉罕之家丨特色双镇游丨水上的士（广州CZ）行程单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AAALQ1720251017CZ-XY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1825-2300
                <w:br/>
                CZ384 DXB-CAN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 CZ 航班广州直飞！享优质空中体验！
                <w:br/>
                【豪华住宿】全程入住阿联酋四星酒店+升级1晚阿联酋五星酒店
                <w:br/>
                【味觉享受】阿拉伯风味自助餐、手抓海鲜饭、贴心安排中式餐
                <w:br/>
                【特色景点】
                <w:br/>
                ★ 豪游四大酋长国：“奢华之都”-迪拜、”阿联酋首都“-阿布扎比、“文化与运动之都”- 沙迦、阿之曼
                <w:br/>
                ★ 特别体验：乘坐水上的士 ，跨过迪拜市内的河湾体验阿拉伯风情
                <w:br/>
                ★ 世界之最：外观世界最高塔--哈利法塔、打卡世界最大购物商场 DUBAI Mall
                <w:br/>
                ★ 特色双镇游 ：朱美拉运河古镇、伊朗小镇 ，感受阿拉伯特色的古建筑群
                <w:br/>
                赠送价值 1399 元海陆空豪华大礼包：
                <w:br/>
                1）加长豪车游棕榈岛：特别安排【加长豪车】游览世界第六大奇迹-【棕榈岛】，外观六星棕榈岛亚特兰蒂斯酒店
                <w:br/>
                2）夜海游船：阿拉伯风格游船沿着迪拜的内海湾航行，饱览迪拜两岸美景，享用游船晚餐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广州-迪拜（参考国际航班：CZ383 CAN-DXB  1825-2300，准确航班时间以出团通知书为准）
                <w:br/>
                贵宾于广州白云国际机场集合，搭乘国航航班迪拜。到达后入境（无须入境卡，过关时间约 1 小时左右，需在入境柜台配合照眼角膜 ，先入境的客人在行李提取处稍息待团队成员到齐）。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South，Holiday Inn Al Maktoum，Landmark Grand Hotel，Treppan Hotel and Suites by Fakhruddin，Crystal Plaza Al Majaz Hotel，Royal Grand Suite Hotel，SKAF Hotel，Marco Polo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酒店早餐后，开始一天快乐的旅程。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特备安排【夜海游船】：晚上乘坐阿拉伯海湾风格的木质船，夜海畅游，沿着迪拜的内海湾航行，观赏迪拜和两岸的灯火，别有一番特色。
                <w:br/>
                交通：大巴
                <w:br/>
              </w:t>
            </w:r>
          </w:p>
        </w:tc>
        <w:tc>
          <w:tcPr/>
          <w:p>
            <w:pPr>
              <w:pStyle w:val="indent"/>
            </w:pPr>
            <w:r>
              <w:rPr>
                <w:rFonts w:ascii="宋体" w:hAnsi="宋体" w:eastAsia="宋体" w:cs="宋体"/>
                <w:color w:val="000000"/>
                <w:sz w:val="20"/>
                <w:szCs w:val="20"/>
              </w:rPr>
              <w:t xml:space="preserve">早餐：酒店早餐     午餐：中式团餐     晚餐：阿拉伯风味船上自组简餐   </w:t>
            </w:r>
          </w:p>
        </w:tc>
        <w:tc>
          <w:tcPr/>
          <w:p>
            <w:pPr>
              <w:pStyle w:val="indent"/>
            </w:pPr>
            <w:r>
              <w:rPr>
                <w:rFonts w:ascii="宋体" w:hAnsi="宋体" w:eastAsia="宋体" w:cs="宋体"/>
                <w:color w:val="000000"/>
                <w:sz w:val="20"/>
                <w:szCs w:val="20"/>
              </w:rPr>
              <w:t xml:space="preserve">Aloft Dubai South，Holiday Inn Al Maktoum，Landmark Grand Hotel，Treppan Hotel and Suites by Fakhruddin，Crystal Plaza Al Majaz Hotel，Royal Grand Suite Hotel，SKAF Hotel，Marco Polo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迪拜-阿之曼-迪拜
                <w:br/>
                早餐后。
                <w:br/>
                随后前往文化之都【沙迦】，外观文化广场、古兰经纪念碑、那不达大宅；外观法萨尔王清真寺、酋长皇宫；
                <w:br/>
                前往著名的火车头黄金手工艺品市场(参观时间：约1小时，如遇周五关闭无法入内参观则改为外观)；
                <w:br/>
                参观【阿之曼】海滨（如预管制等无法下车，则改为车观）；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(约 30 分钟) 。
                <w:br/>
                特别安排【豪车游棕榈岛】：(约60分钟) ，特别安排【加长豪车】前往游览世界第八大奇迹-【棕榈岛】，外观六星棕榈岛亚特兰蒂斯酒店（如遇豪车预定爆满，则改为棕榈岛观光轻轨参观棕榈岛）。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午餐：特色餐（海鲜手抓饭）     晚餐：X   </w:t>
            </w:r>
          </w:p>
        </w:tc>
        <w:tc>
          <w:tcPr/>
          <w:p>
            <w:pPr>
              <w:pStyle w:val="indent"/>
            </w:pPr>
            <w:r>
              <w:rPr>
                <w:rFonts w:ascii="宋体" w:hAnsi="宋体" w:eastAsia="宋体" w:cs="宋体"/>
                <w:color w:val="000000"/>
                <w:sz w:val="20"/>
                <w:szCs w:val="20"/>
              </w:rPr>
              <w:t xml:space="preserve">Aloft Dubai South，Holiday Inn Al Maktoum，Landmark Grand Hotel，Treppan Hotel and Suites by Fakhruddin，Crystal Plaza Al Majaz Hotel，Royal Grand Suite Hotel，SKAF Hotel，Marco Polo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阿布扎比（车程约2小时）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(约 40分钟) 。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【阿布扎比卢浮宫】（外观）是第一座综合性博物馆，该博物馆使用了法国卢浮宫的名称，并租借巴黎卢浮宫以及法国博物馆藏品，租借长达三十年，俣同价值十亿欧元，展示了艺术文化之精粹。
                <w:br/>
                【阿布扎比总统府】 (车览) 是当今阿联酋的官方会议场所，也是正式国事访问和各国首脑活动的 举办地。 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Grand Mellinnium al wahda或Corniche Hotel Abu Dhabi或Movenpick Bur Dubai或Corniche Hotel Sharjah或Four Point by Sheraton SHJ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指定时间集合，前往迪拜机场办理登机手续，返回国内。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迪拜广州（参考国际航班CZ384 DXB-CAN  0100-1240，准确航班时间以出团通知书为准）
                <w:br/>
                乘坐南方航空公司客机飞回广州，返回温馨的家，结束愉快旅程！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2、机票标准：行程所列经济舱机票及税金（团队机票不退、改签）;
                <w:br/>
                3、酒店标准：行程中所列4晚豪华酒店及1晚超豪华酒店的双人间，标准为二人一房 ，如需入住单间则另付单间差费用) ，因酒店旺季房间紧张 ，我社有权力提前说明情况并调整用房，同时境外酒店有权根据当天入住酒店实际情况，临时调整房型 (大床或标双) ，
                <w:br/>
                特别注意：具体房型以酒店最终落实为准 ，散拼团队安排同性别客人入住同一间房，不能保证夫妻同住一间房 ，恕不另外通知（如有特殊 ，请报名时清 楚告知） ，敬请谅解；
                <w:br/>
                4、用餐标准：全程四早餐四正餐，酒店内西式自助早餐 ，中式午晚餐或当地餐；用餐时间在飞机或船上以机船餐为准 ，不再另补 ，如因自身原因放弃用餐 ，则餐费不退;
                <w:br/>
                5、景点标准：行程中所列景点的首道门票,行程表中标明的景点游览顺序和停留时间仅供参考;
                <w:br/>
                6、用车标准：旅游大巴(一人一正座) ;
                <w:br/>
                7、导游司机标准：全程司机及导游 ，贴心服务；
                <w:br/>
                8、旅游合同购物标准 ：行程内经过的景区商店、餐厅、商场、集市、 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 ，客人在境外行程游览中如需选择行程外自费项目 ，请出发前通过正当途径由组团社报名预定或在当地通过导游及接待社合法担保情况下预定 ，如经其他途径预定的自费项目 ，如发生任何风险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 ￥2000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 自身过错或自身疾病引起的人身和财产损失；
                <w:br/>
                6、 非我社所能控制因素下引起的额外费用 ，如： 由客观原因造成的飞机延误或取消、 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 1600 多个世界第一 ，世界第一高楼 828 米 162 层最高游泳池 ，最高清真寺 ，最快的电梯，观光塔设在 124 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 4WD 越野吉普车进行冒险家游戏-冲沙。欣赏沙漠落日 ，进入沙漠营帐 ，骑骆驼 ，观赏中东肚皮舞 ，与中东美女共舞享用丰富的阿拉伯晚餐，各种各式烧烤 ，穿阿拉伯民族服饰拍照 ，品尝阿拉伯特色的水烟 ，绘制阿拉伯民族手绘。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 ，随着游艇时而穿越高楼林立的 Dubai Marina 滨海新城。 时而又驶向世界第八大奇观棕榈岛 ，只见海湾上挺立世界闻名的七星级帆船酒店，最后穿过棕榈岛大桥，回到 Marina 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 ，以传说中拥有高度文明的古国亚特兰蒂斯为主题 ，迪拜顶级自助餐厅 ，供应超过 220 道佳肴 ，同时设有现场烹饪台 ，让您眼花缭乱 ，大饱口福 ，大龙虾无限吃。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 ，聆听迪拜的世界著名酒店不为人知的故事。（参观帆船酒店必须要有预订方可进入需着正装）。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 ，乘直升机俯看迪拜 ，波斯湾显得更为广阔 ， 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 、迪拜独特的天际线和蓝水岛。在蓝水岛的海岸 ，您会看到世界上最大的迪拜°摩天轮。您还可以参观互动式博物馆，了解朱美拉棕相岛的建造方式。在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 ，可以享用酒店餐厅的金箔下午茶点 ，同时可以参观酒店的公共区域 ，一睹其奢华 ，享受皇宫般的尊贵。（参观皇宫酒店必须要有预订方可进入）。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 +赛骆驼观赏</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 ，感受“总统生活”。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卢浮宫（阿布扎比） +骆驼宴</w:t>
            </w:r>
          </w:p>
        </w:tc>
        <w:tc>
          <w:tcPr/>
          <w:p>
            <w:pPr>
              <w:pStyle w:val="indent"/>
            </w:pPr>
            <w:r>
              <w:rPr>
                <w:rFonts w:ascii="宋体" w:hAnsi="宋体" w:eastAsia="宋体" w:cs="宋体"/>
                <w:color w:val="000000"/>
                <w:sz w:val="20"/>
                <w:szCs w:val="20"/>
              </w:rPr>
              <w:t xml:space="preserve">阿布扎比卢浮宫是第一座综合性博物馆，为了提高自己在艺术世界的地位，盛产石油的阿联酋复制了一个卢浮宫。该博物馆使用了法国卢浮宫的名称，并租借巴黎卢浮宫以及法国博物馆藏品 ，租借长达三十年 ，俣同价值十亿欧元 ，展示了艺术文化之精粹。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 ，如取消定金不退 ，并于出发前 8 个工作日付清全款；
                <w:br/>
                2 ，退团约定 ：游客报名后因故不能参加本次旅游 ， 出发前 30 天退团或换人参团 ，不产生损失 (如已送签需承担个签费用 ，豪华酒店一旦预定产生全部实际酒店费用)；30 天内退团产生 3000 元/人（升级豪华酒店客人损失￥10000/人）的退团费； 出发前 8 天内要求退团 ：产生全部损失 ，所有团款不退。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2026-04-04T10:08:03+08:00</dcterms:created>
  <dcterms:modified xsi:type="dcterms:W3CDTF">2026-04-04T10:08:03+08:00</dcterms:modified>
</cp:coreProperties>
</file>

<file path=docProps/custom.xml><?xml version="1.0" encoding="utf-8"?>
<Properties xmlns="http://schemas.openxmlformats.org/officeDocument/2006/custom-properties" xmlns:vt="http://schemas.openxmlformats.org/officeDocument/2006/docPropsVTypes"/>
</file>