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（节假日版）《  至尊·桂林》 动车三天游行程单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ZLJRJZL-CG20250919Z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
                <w:br/>
                回程参考17:30-21:30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★纯尊亮点：全程0自费0购物，百里挑一，人气经典！爆款推荐，还您最纯质的旅游，最纯净的山水.....
                <w:br/>
                ★自然探奇：世界溶洞之冠4A景区【冠岩】，领略到“海、陆、空”三种立体旅游的无穷乐趣！
                <w:br/>
                ★醉美漓江：游览总统段精华漓江【兴坪漓江】、【20元人民币背景】等著名景观！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★纯尊美味：升级300/围桂林特色米粉宴，升级300/围阳朔网红啤酒鱼宴，升级300/围农家土鸡宴！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第一天：广州→桂林→象鼻山                                           【含：晚餐】           住宿：桂林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第二天：桂林→冠岩→兴坪漓江→西街                               【含：早、中餐】           住宿：阳朔
                <w:br/>
                早餐后，乘车前往游览AAAA景区【冠岩景区】（游览时间约1.5小时，不含景区滑道/电瓶车单程40元/人,双程80元/人），冠帽山因山体形似紫金冠而得名，由水旱两部分组成。岩洞鬼斧神工的石钟乳、石笋、石柱、石幔星罗棋布，配备的自动光控、声控导游系统，小火车、观光电梯等多样化游览方式与洞内奇绝自然景观相辅相成，让幽花怪石著称的冠岩景区成为国内独具特色的海陆空三栖游览洞穴。后乘车穿越桂林最美峰林核心资源区——喀斯特空中画廊，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第三天：少数民族观光村→遇龙河竹筏→十里画廊→广州                【含：早、中餐】       住宿：温馨的家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40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当地四星参考酒店：金林雅居、骏怡、南越国际、港舍漫居、华美达安可、漓江壹品、丽铂北站店、雅斯特、北桂酒店、中隐国际酒店、晶鑫国际酒店、锦怡假日、凯利北站、曼哈顿北极广场店、江悦美宿、惠林顿电子科大店 、城市江景、华尚酒店、翠竹、临桂太子酒店或同级
                <w:br/>
                阳朔当地四星参考酒店：十里郎人文、君尚、循美、粤乡、宜诚、迷家云墅、迷家优宿、田家河、港潮、谷雅、海宸、汉庭、公园度假、河岸竹林、锦绣、万紫千红、朵啡、新月阁、丽盛、画中游、明月、啡啡、地中海、沐景、山舍、禧朔院子、宜享、山水忆阁、岚舍、岚月云墅或同级
                <w:br/>
                3、【用餐】2早3正，正餐餐标30元/人，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 自身过错、 自身疾病等自身原因导致的人身财产损失而额外支付的费用失而额外支付的费用；
                <w:br/>
                6、“旅游费用包含 ”内容以外的所有费用。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1、全程使用空调旅游车，每人一个正座位，人数不足 8 人，提供司机兼导游服务。如有特别要求车辆，请提前说明， 重新核价。旅游车到景点、餐厅期间客人统一下车，不在单独开车门给客人上车休息和开空调。贵重物品不能存放 在车上；
                <w:br/>
                2、由于旅行社组织的是散客拼团线路，未成年人须有成人陪伴出游，残疾人、老年人、行动不便者建议有家人朋友照
                <w:br/>
                <w:br/>
                顾同行，体弱多病及孕妇不建议参团，否则由此造成的不便或问题，我社不承担责任；
                <w:br/>
                3、桂林酒店标准比内地偏低，请旅游者提前做好心理准备。如遇旺季（每年 3 月 1 日至 10 月 15 日之间及特殊节假日） 酒店资源紧张或政府临时征用等特殊情况，造成行程中备选酒店客满，我社有权调整为同等级标准以上酒店。酒店  的退房时间为中午的 12:00，返程为晚班机的旅游者可把行李寄存在酒店前台后自由活动或自补房差开钟点房休息；
                <w:br/>
                4、行程中所含的餐食，早餐为酒店房含，不用不退。正餐按产品用餐标准操作，不含酒水。桂林用餐口味较辣，且普 通团队餐厅菜式比较雷同。建议旅游者用餐可提前和导游沟通少辣，多辣；
                <w:br/>
                5、行程所含门票指进入景区的首道门票，不包括该景区内电瓶车或景区内其他另行付费景点门票。行程中所含的所有 景点门票已按景点折扣门票核算，故客人持有军官证、残疾证、老年证等优惠证件及其他特殊身份人士，则无退还。  如遇人力不可抗拒因素或政策性调整导致无法游览的景点，我社有权取消或更换为其它等价景点，赠送景点费用不 退，并有权将景点及住宿顺序做相应调整；景区后括号内备注游玩时间为抵达景区开始到离开景区为止时间，特殊 情况（漓江水位、景区流量控制）等因素以实际游览为准；
                <w:br/>
                6、本行程部分景区及酒店为方便旅游者有自设的商场及购物场所，并非我社安排的旅游购物店（部份景区均有内导代 为讲解，禁止行程导游进入），此类投诉我社无法受理，敬请谅解；如在自由活动期间有购物需求，请自行前往； 当地购物时请慎重考虑，把握好质量与价格，务必索要发票，当地特产有罗汉果、桂圆肉、桂花香水、桂林三宝（辣 椒酱、豆腐乳、三花酒）、 白果、桂花糕……请到正规大型超市购买，切忌到路边小店购买假冒伪劣产品；
                <w:br/>
                7、维权事宜注意：客人必须填写“游客意见书 ”，如果客人在意见单上填写“不满意 ”一栏后，可视为投诉范畴，并 在意见单上填写投诉理由；恕不受理客人因虚填或不填意见书而产生的后续争议。请组团社在收客的时候告诉各位 游客必须认真仔细填写，由此而造成的一切损失由客人自负。投诉问题在旅游目的地就地解决（决不把问题带回组 团社），请组团社告知游客/领队/全陪，返程后我社不接收投诉！旅行社不受理因虚假填写或不填意见书而产生的 后续争议和投诉；
                <w:br/>
                8、在您欣赏桂林阳朔美景的同时，敬请妥善保管贵重物品和私人财产。旅行期间敬请注意人身和财产安全，切务轻信 当地“野导 ”的免费廉价诱惑；
                <w:br/>
                9、旅游安全是旅游的生命线，为保障游客“住得安心、吃得放心、玩的舒心 ”，从出行常识、旅游活动和特殊人群三 方面为您提供旅游安全指南。出行前，提醒您仔细阅读相关内容，重视旅游安全，使您的出游真正成为“快乐之游、 难忘之游、收获之游 ”；
                <w:br/>
                10、办理电子客票退票时需提供乘车人购票时使用的身份证件原件，售票员核对电子客票信息与乘车人身份证件一致 后方可办理。退票一定要提供本人原件，复印件一律不能退票。为了保障客人身份信息，改签或取消退票的情况， 旅行社将扣除动车票全损和出票手续费，客人自行拿有效证件退票或改签（南站/东站/火车站均可），敬请知悉！
                <w:br/>
                11、当地接待旅行社：桂林市金之旅国际旅行社有限公司，“桂林金之旅 ”地接品牌实力保证（许可证号：L-GX-100169）。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2025-09-29T09:17:48+08:00</dcterms:created>
  <dcterms:modified xsi:type="dcterms:W3CDTF">2025-09-29T09:17:48+08:00</dcterms:modified>
</cp:coreProperties>
</file>

<file path=docProps/custom.xml><?xml version="1.0" encoding="utf-8"?>
<Properties xmlns="http://schemas.openxmlformats.org/officeDocument/2006/custom-properties" xmlns:vt="http://schemas.openxmlformats.org/officeDocument/2006/docPropsVTypes"/>
</file>