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（假日）1012丽星邮轮【领航星号】香港-冲绳那霸-宫古岛-香港6天5晚行程单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ZLJRALD-CG20250920Q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邮轮介绍：
                <w:br/>
                ● 船名：领航星号
                <w:br/>
                ● 吨位：77441 吨
                <w:br/>
                ● 甲板层数：13
                <w:br/>
                ● 邮轮载客量：1940（下铺床位）
                <w:br/>
                ● 客房数量：972
                <w:br/>
                1、7.7 万吨豪华邮轮；
                <w:br/>
                2、休闲娱乐入住领航星号两晚；
                <w:br/>
                3、邮轮拍照打卡十大亮点等你探索。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出发日期 ： 10 月 12 日
                <w:br/>
                航程简表：	船票
                <w:br/>
                ●已包括
                <w:br/>
                 住宿   餐饮   娱乐
                <w:br/>
                	海上度假邮轮
                <w:br/>
                ●设有多达 15 个餐厅设施酒吧休闲吧设施
                <w:br/>
                ●世界级设备和服务
                <w:br/>
                皇宫套房
                <w:br/>
                ●独特的船中船概念
                <w:br/>
                ●共设 4 种豪华套房
                <w:br/>
                ●全天候管家礼宾服务，专属设施及礼遇
                <w:br/>
                会议场地
                <w:br/>
                ●各类大小会议场地及容纳千人的剧院
                <w:br/>
                时间	停靠港口	抵达时间		
                <w:br/>
                第一天	香港海运码头（海港城）	--	19:00	
                <w:br/>
                第二天	海上巡游	--	--	
                <w:br/>
                第三天	那霸（冲绳）	12:00(13:00)	22:00(23:00)	
                <w:br/>
                第四天	宫古岛	12:00(13:00)	22:00(23:00)	
                <w:br/>
                第五天	海上巡游			
                <w:br/>
                第六天	香港海运码头（海港城）	14:00		
                <w:br/>
                各港口的停靠及出发时间均为参考时间 ，邮轮提前一个半小时关闸 ，具体以通知书为准
                <w:br/>
                <w:br/>
                <w:br/>
                	皇宫餐厅
                <w:br/>
                14 层
                <w:br/>
                唯您独享的宽敞套房,豪华设施与欧式贴身管家服务。		星梦餐厅
                <w:br/>
                5 层
                <w:br/>
                在优雅多元的主餐厅品尝中西料理。
                <w:br/>
                	星座剧院
                <w:br/>
                7 层
                <w:br/>
                在富丽堂皇的剧院欣赏招牌现场表演。		意式手工冰作
                <w:br/>
                12 层
                <w:br/>
                来一份独属于邮轮的凉爽。
                <w:br/>
                	北极星餐厅
                <w:br/>
                5 层
                <w:br/>
                美味的特色美食让你流连忘返		丽都自助餐厅
                <w:br/>
                14 层
                <w:br/>
                来自全世界的各地美食
                <w:br/>
                	丝路花舞中餐厅
                <w:br/>
                6 层
                <w:br/>
                传统港式点心和粤式料理		意大利披萨餐厅
                <w:br/>
                8 层
                <w:br/>
                经典意式料理和道地披萨融入日式巧思,为喜欢尝鲜的您打造新潮美食。
                <w:br/>
                	小小梦想家天地
                <w:br/>
                12 层
                <w:br/>
                儿童专属的俱乐部，为孩子们提供丰富的游戏，工作坊和扮装派对,甚至备有 DJ 混音台，让孩子们尽情挥洒热情与想像力。		棕榈阁
                <w:br/>
                7 层
                <w:br/>
                穿上最亮眼的衣服和舞蹈演员来一场释放压力的狂欢吧
                <w:br/>
                <w:br/>
                <w:br/>
                <w:br/>
                <w:br/>
                <w:br/>
                探索更多设施
                <w:br/>
                <w:br/>
                <w:br/>
                游戏室 7 层	
                <w:br/>
                水上滑梯 15 层	
                <w:br/>
                攀岩墙 12，14 层	
                <w:br/>
                高空滑索 12,14 层
                <w:br/>
                <w:br/>
                发廊 15 层	
                <w:br/>
                水疗中心 15 层	
                <w:br/>
                健身房 15 层	
                <w:br/>
                精品廊 6 层
                <w:br/>
                房间介绍
                <w:br/>
                <w:br/>
                <w:br/>
                皇宫套房	
                <w:br/>
                皇宫行政套房	
                <w:br/>
                皇宫豪华套房
                <w:br/>
                33.9 - 38.4 方米 可容纳人数 3 - 4 人	34 - 49.8 平方米 可容纳人数 4 - 5 人	33.2 - 34 平方米 可容纳人数 4 人
                <w:br/>
                两张单人床 +  一张双人沙发床	两张单人床 +  一张双人沙发床	两张单人床 +  一张双人沙发床
                <w:br/>
                <w:br/>
                露台房	
                <w:br/>
                海景房	
                <w:br/>
                内舱房
                <w:br/>
                16.6 平方米 可容纳人数 2 - 4 人	12.5 - 21 平方米 可容纳人数 2 - 4 人	12.5 - 21 平方米 可容纳人数 2 - 4 人
                <w:br/>
                两张单人床 / 两张单人床 +  一张	两张单人床 / 两张单人床 +  两张	两张单人床 / 两张单人床 +  两张壁
                <w:br/>
                双人沙发床 或者 两张壁柜床	壁柜床 或者 一张双人沙发床	柜床 或者 一张双人沙发床
                <w:br/>
                <w:br/>
                <w:br/>
                线路行程：
                <w:br/>
                <w:br/>
                第 1 天	游览行程 ：香港海运码头登船(预计 18:00 起航)温馨提示 ：请至少提前 2 小时抵达码头
                <w:br/>
                	自行前往香港海运码头码头，抵达码头后办理登船手续，进行边防及海关检查，通过后即开始登船。贵宾们放下行李后可立即体验豪华邮轮带来的新奇的邮轮之旅，寻访邮轮的每一个角落，熟悉邮轮上的每一个区域，在自助餐
                <w:br/>
                厅里也可以开始享用精美餐点。 邮轮预计于北京时间下午 18：00 启航，开始完美的海上之旅。
                <w:br/>
                码头地址： 香港九龙尖沙咀海港城海运码头伸延大楼 2 楼旅客候船大堂
                <w:br/>
                【晚餐】邮轮上                         【住宿】邮轮上
                <w:br/>
                第 2 天	游览行程 ：海上巡游
                <w:br/>
                	清晨，让我们从海上的一次晨跑开始新的一天吧。让我们在蓝天和大海之间，感受着海上潮湿微咸的海风，为我们的身体注入新的活力。接下来船上的各种娱乐活动也陆续上演，您一定不要错过。
                <w:br/>
                <w:br/>
                【早、午、晚餐】邮轮上                 【住宿】邮轮上
                <w:br/>
                第 3 天	游览行程 ：那霸（冲绳） -日本(预计 12:00（13:00）靠港 ，22:00（23:00）离港)
                <w:br/>
                <w:br/>
                <w:br/>
                <w:br/>
                <w:br/>
                	早餐自由享用，当地时间 13：00 点抵达“ 日本冲绳 ”冲绳县处于日本九州岛和中国台湾省之间，是日本唯一的海岛县，富有独特的自然环境，有“ 日本的夏威夷 ”之称，是空手道的故乡。气候温暖宜人，是日本唯一的亚热
                <w:br/>
                带海洋性气候地区。经济以旅游业最为发达，由于处在太平洋的大陆架上，其附近水域鱼获丰富，渔业为冲绳人多从事的行业。邮轮于当日 23：00 离开冲绳前往宫古岛。
                <w:br/>
                NAHA 那霸（适用日期：7 月 20 日）
                <w:br/>
                码头：naha 2nd cruise berth（2CB）
                <w:br/>
                地址：4-chome-4 minatomachi,naha,okinawa,japan 900-0001
                <w:br/>
                NAHA 那霸（适用日期：8 月 17 日）
                <w:br/>
                码头：naha cruise trminal (nct/tomari 8)
                <w:br/>
                地址：tomari wharf NO.8 1-chome-28 wakasa,naha,okinawa,japan 900-0031
                <w:br/>
                【早餐】邮轮上  【中餐】以个人自选岸上游安排为准 【晚餐】邮轮上  【住宿】邮轮上
                <w:br/>
                第 4 天	游览行程 ：宫古岛-日本(预计 12:00（13:00）靠港 ，22:00（23:00）离港)
                <w:br/>
                	早餐自由享用，邮轮将于当地时间 13：00 抵达宫古岛，宫古岛位于冲绳县冲绳本岛西南约 300 公里的太平洋上，宫古岛是宫古诸岛的主岛，该岛由隆起的珊瑚礁构成，所以全岛地势较低。海水清澈，最适宜开展包括潜水在内
                <w:br/>
                的各项海上运动。在这里，每年初夏举行铁人三项大赛，春季开展的职业棒球野营活动也颇负盛名。岛的周围有七个小岛，其中，池间岛和来间岛之间以大桥贯通，可以租辆小汽车或自行车去享受观光的乐趣。
                <w:br/>
                【早餐】邮轮上 【中餐】以个人自选岸上游安排为准  【晚餐】邮轮上   【住宿】邮轮上
                <w:br/>
                第 5 天	游览行程 ：海上巡游
                <w:br/>
                	邮轮今天将全天在海上航行，建议您一觉睡到自然醒，然后悠闲地去自助餐厅吃个早点，随后自由选择您感兴趣的活动参与其中，充分利用船上的各种娱乐设施来放松自己的身心。当你参与各种活动时也有为您孩子提供专人全
                <w:br/>
                程看护的活动项目。当夜幕降临的时候各种精彩演出供您欣赏。
                <w:br/>
                注意事项：请在今日 24：00 前将需要托运的行李打包并在前台结账，贴上行李标签，放置于房间门口，服务人员会按顺序托运您的行李。贵重物品请随身携带。
                <w:br/>
                【早、午、晚餐】邮轮上                    【住宿】邮轮上
                <w:br/>
                <w:br/>
                <w:br/>
                第 6 天	游览行程 ：香港海运码头离船(预计 14:00 靠港)
                <w:br/>
                <w:br/>
                邮轮预计于上午北京时间 14：00 抵达码头（下船大概需要 1-2 小时，请各位贵宾耐心等待）。行程至此完毕，祝旅途愉快！
                <w:br/>
                码头地址： 香港九龙尖沙咀海港城海运码头伸延大楼 2 楼旅客候船大堂
                <w:br/>
                【早餐】邮轮上
                <w:br/>
                预定 10 月 12 日航次：享受以下限时优惠
                <w:br/>
                1、 55 岁以上长者（同舱第 1/2 位）享船票 8 折优惠
                <w:br/>
                2、家庭房同舱第三人免船票 ，仅收港务费
                <w:br/>
                3、家庭房同舱第 4 位船票 5 折优惠（12 岁以下儿童船票 2.5 折优惠）
                <w:br/>
                优惠后价格(元/人)：
                <w:br/>
                <w:br/>
                <w:br/>
                <w:br/>
                舱房	可住人数	
                <w:br/>
                <w:br/>
                楼层	船费以人民币每位及按双人入住客房计算
                <w:br/>
                			10 月 12 日
                <w:br/>
                			第 1/第 2 人
                <w:br/>
                （ 55 岁 以下）	第1/第 2人
                <w:br/>
                （ 55 岁 及以上）	第 3 人
                <w:br/>
                （  免 船票）	第 4 人
                <w:br/>
                （ 12  岁
                <w:br/>
                及以上）	第 4 人
                <w:br/>
                （12 岁以下）
                <w:br/>
                内舱客房ISS	2-4	5,6,8-11	2499	1999	0	1250	625
                <w:br/>
                海景客房OSS/OSA	2-4	5,6,8-11	3199	2559	0	1600	800
                <w:br/>
                露台客房BSS	2-4	9-11	3599	2879	0	1800	900
                <w:br/>
                皇宫套房DPS/DSA	2-4	8,10	7399	5919	0	3700	1850
                <w:br/>
                皇宫豪华套房DDS	2-4	12	8599	6879	0	4300	2150
                <w:br/>
                皇宫行政套房DPP	2-4	8-10	9899	7919	0	4950	2475
                <w:br/>
                港务费			930 元/人
                <w:br/>
                <w:br/>
                若两位满 55 周岁长者同时报名折算后人均价格(元/人)：
                <w:br/>
                <w:br/>
                舱房	
                <w:br/>
                可住人数	
                <w:br/>
                <w:br/>
                市场单船票	船费以人民币每位及按双人入住客房计算
                <w:br/>
                <w:br/>
                10 月 12 日
                <w:br/>
                <w:br/>
                <w:br/>
                <w:br/>
                <w:br/>
                <w:br/>
                <w:br/>
                		价格	长者双人间（人均价格）	长者三人间（人均价格）	长者四人间（人均价格）
                <w:br/>
                说明：第四人为 12岁或以上	长者四人间（人均价格）
                <w:br/>
                说明：第四人为12 岁以下
                <w:br/>
                内舱客房 ISS/ISA	2-4	2499	1999	1333	1312	1156
                <w:br/>
                海景客房 OSS/OSA	2-4	3199	2559	1706	1679	1480
                <w:br/>
                露台客房 BSS	2-4	3599	2879	1919	1889	1665
                <w:br/>
                皇宫套房  DPS/DSA	2-4	7399	5919	3946	3884	3422
                <w:br/>
                皇宫豪华套房 DDS	2-4	8599	6879	4586	4514	3977
                <w:br/>
                皇宫行政套房 DPP	2-4	9899	7919	5279	5197	4578
                <w:br/>
                港务费	930 元/人（大小同价 ，报名时支付）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1、住宿：所选客舱住宿（按 2 人/间房） ，如单人入住需补上述单房差价;
                <w:br/>
                2、用餐 ：邮轮上提供的每日用餐;
                <w:br/>
                3、娱乐 ：邮轮上指定免费设施/场所,免费观看/参加指定的娱乐节目及活动。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交通：往返码头交通费用；
                <w:br/>
                2、 港务费：港务费 930 元/人（报名时支付）；
                <w:br/>
                3、 服务费（船上支付） ：内舱及海景客房 ：160 港币/人/晚；露台客房 ：200 港币/人民/晚；套房 ：240 港币/人/晚；2 岁以下小童免收服务费；
                <w:br/>
                4、 单房差：单人入住船票费 200%；
                <w:br/>
                5、 保险 ：邮轮旅游意外保险 70 元/人(建议购买)；
                <w:br/>
                6、 日本观光税 ：1000 日元/人（船上支付）；
                <w:br/>
                7、 岸上游： 日本岸上观光；
                <w:br/>
                8、 邮轮 WI FI：标准级 340 港币/五晚/台 ，尊贵级 500 港币/五晚/台；
                <w:br/>
                9、 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青之旅国际旅行社有限公司（许可证号:L-GD-CJ00301），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证件须知 ：
                <w:br/>
                1 、 中国大陆籍客人出行所需资料：从返程日期开始算有效期至少为六个月以上的护照原件 （至少2页空白页）；
                <w:br/>
                2 、 如非中国大陆国籍客人，请您自行确认签证事宜；外国籍客人需有再次进入中国香港的有效签证，如自备签证，请确认您签证的有效性，以免耽误行程。
                <w:br/>
                <w:br/>
                支付定金日至开航前90天前（含第90天）内通知取消，收取团款的30%；若在开航前89天至30天（含第30天）内通知取消，收取团款的50%；
                <w:br/>
                <w:br/>
                <w:br/>
                若在开航前29天（含第29天）；或没有在开航时准时出现，或在开航后无论以任何理由放弃旅行的，其必须支付全部团费。
                <w:br/>
                <w:br/>
                预订舱房不允许更名，更名按取消政策。
                <w:br/>
                <w:br/>
                航程一经确认，需要支付定金2000元/人，尾款于出发前30天付清。
                <w:br/>
                <w:br/>
                报名时请提供护照首页及分房要求、联络电话号码。
                <w:br/>
                1.       订位一经确认，不接受任何更改及退款。
                <w:br/>
                2.       价目表资料仅供参考，价格及优惠均视乎船房之供应作出调整，实际价钱以正式确定订位后之价格为准。本公司保留一切于订位确认前更改价格的权利。确实船费均以当时报名为准。
                <w:br/>
                3.       因应个别邮轮公司及船只航行路线，婴儿必须在邮轮启程首日，至少年满 6-12  个月才能参加，需视乎航线而定。孕妇怀孕 24  周或以上(按回程日期计算)不接受登船，孕妇怀孕 20- 23 周，在登船时须出示医生证明信，部份邮轮公司及指定航次之最高怀孕周数有所不同，详情请向本公司职员查询。 (如有任何更改，以邮轮公司公布为准)
                <w:br/>
                4.       舱房号码、层数及位置将于办理登船手续时由邮轮公司派发，并以邮轮公司之最后安排为准。本公司及邮轮公司亦可在不收取额外费用下提升舱房至较高级别，客人不得异议。
                <w:br/>
                5.       邮轮上用膳时间 (于主餐厅内享用)  均以邮轮公司最终安排为准。
                <w:br/>
                6.       舱房住宿乃根据名胜世界邮轮供应而定。
                <w:br/>
                7.       航程路线、停泊码头位置、接驳船服务及泊岸启航时间将以邮轮公司为准，丽星邮轮或保留最终决定权。
                <w:br/>
                8.       旅客必须持有有效护照，本公司对旅客因个人证件所产生之任何问题概不负责。
                <w:br/>
                9.       我社及丽星邮轮保留权利随时更改以下之条款及细则。若有任何异议，我社及丽星邮轮保留一切最终决定权。
                <w:br/>
                10.    其他细则及条款均以 ”丽星邮轮 ”行程英文版为准。
                <w:br/>
                11.    行程表所列载的安排，将可能因应不同出发日期而有所变动，详情请参阅收据备注，恕不另行通知。
                <w:br/>
                12.     邮轮公司或本公司有权因应当日邮轮泊岸时间及当地交通情况而增减所有岸上观光行程之项目，并不会因此作出补偿，各参加者不得异议。
                <w:br/>
                13.    如因天气恶劣，风浪大或各种未能预知或迫不得已的情况下而不能泊岸，船公司或本公司不会作出任何补偿，客人不得异议。
                <w:br/>
                14.    客人可于领取船票时向分行索取「旅客注意事项」，以便出发前作好适当准备。
                <w:br/>
                15.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织发出旅游警告、香港特区政府发出旅游红色/黑色外游警示，以及其他业界不能控制的不利旅客外游情况，本公司或邮轮公司均不会作出任何补偿，客人不得异议。
                <w:br/>
                16.    在出发前及航程期间，邮轮公司有权根据天气、战争、罢工等不可抗力因素调整或改变行程，对此我司将不承担任何赔偿责任。邮轮公司在启航前由于包船等原因取消行程，我司将全额退还团款，但不承担任何赔偿责任。
                <w:br/>
                17.    航程中的靠岸及离岸的港口及行程和时间仅供参考，靠岸和离岸的港口及行程和时间可能会根据实际天气情况及其它客观情况而进行合理的调整。最后以邮轮公司落实为主，恕不另行通知;
                <w:br/>
                <w:br/>
                <w:br/>
                18.    70 周岁以上(含 70 周岁)的游客需签订免责协议，建议提供 3 个月内医院开具的健康证明；18 周岁以下和80 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2025-09-29T13:35:07+08:00</dcterms:created>
  <dcterms:modified xsi:type="dcterms:W3CDTF">2025-09-29T13:35:07+08:00</dcterms:modified>
</cp:coreProperties>
</file>

<file path=docProps/custom.xml><?xml version="1.0" encoding="utf-8"?>
<Properties xmlns="http://schemas.openxmlformats.org/officeDocument/2006/custom-properties" xmlns:vt="http://schemas.openxmlformats.org/officeDocument/2006/docPropsVTypes"/>
</file>