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中旅1号【66度探险邮轮—海神号】北极四岛经典巡游17天|斯瓦尔巴群岛·扬马延岛·格陵兰岛·冰岛|赠送专业极地冲锋衣、保暖杯、10G船上无线网络行程单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66D20251010BJ4DKS17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穿越北极圈，寻找北极熊，登陆北半球最孤独的岛屿：扬马延岛，开启一段与世隔绝的旅程；
                <w:br/>
                2. 探索地球上最大的国家公园和最壮观的峡湾系统。以探险家风格探索史诗般的景色和迷人的自然风光；
                <w:br/>
                3. 丰富趣味的专业主题讲座，涵盖：勘探历史、动植物群、地质和海洋学、海冰和冰川、海洋哺乳动物和鸟类、文化和历史、气候等；
                <w:br/>
                4. —价全包，高性价比，每一刻都由我们精心安排，确保旅程不仅舒适便捷，更充满惊喜和愉悦；
                <w:br/>
                5. 赠送专业极地冲锋衣、保暖杯、10G船上无线网络；
                <w:br/>
                6. 海神号作为第一艘专为极地探险旅行而建造的SUPER1A 最高抗冰等级邮轮，安全航行超过300个南北极航次，150人最大载客量的精品小船，冲锋艇高效全员登陆，平均陆上游览时间业内最长，尽兴尽情亲密接触这片神奇净土；
                <w:br/>
                7.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北京/哥本哈根
                <w:br/>
                在首都机场集合，乘坐中国国际航空公司豪华客机飞往丹麦首都-哥本哈根，抵达后您将被接送至酒店，稍作休息，或者开启探索这座充满北欧风情的童话之都。
                <w:br/>
                漫步于港口码头，欣赏五彩的房屋倒映在水面上，在河边咖啡馆坐下，享受宁静的时光。哥本哈根融合了丰富的历史与现代活力，作为旅程的起点，将为您带来独特的体验。
                <w:br/>
                参考航班号：CA877 13:20-17:05
                <w:br/>
                国际段航班预计飞行时间：9小时45分钟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早餐后，乘车前往哥本哈根市区游览。游览哥本哈根地标－新港（不少于15分钟），运河两岸的彩色房屋高低错落，具有童话般色彩。参观哥本哈根的象征－美人鱼雕像（不少于20分钟），这是哥本哈根的标志性雕像，取材于安徒生的童话“海的女儿”的故事，观气势磅礴的神农喷泉（不少于15分钟），参观皇宫广场（不少于20分钟），前往哥本哈根最大的聚会广场－市政厅广场（不少于20分钟）。感受丹麦人的幸福生活。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哥本哈根/朗伊尔城·斯瓦尔巴群岛
                <w:br/>
                今天将从北纬55.6度的哥本哈根乘坐包机飞往北纬78度的朗伊尔城，这个世界上最北的常住居民城镇之一。位于斯瓦尔巴群岛的主岛斯匹次卑尔根岛，是研究北极环境的重要基地。
                <w:br/>
                您将有机会在下午登船前，探索这个独具特色的边境小镇。正值夏日极昼，朗伊尔城是真正的日不落之城。世界知名的“全球种子库”也位于此，值得去打卡参观。
                <w:br/>
                下午大巴将送大家前往码头，准备登上海神号，开启精彩旅程。
                <w:br/>
                参考航班号：包机航班时刻待订，预计飞行时间：4小时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新奥勒松·斯瓦尔巴群岛
                <w:br/>
                新奥勒松曾经是斯瓦尔巴群岛上的一个矿业小镇，也是通往北极的门户。这里曾是很多著名探险者前往北极的起点。常年吸引着来自全球各地的科考人员来此地考察研究，因此拥有来自不同国家的各种研究站，专门研究冰川学、野生动物学和气候变化。在这个小镇居住的科研工作者每年约有14,000人，多个国家在这里建立了北极考察站。我们国家的黄河站就建于此地。不要错过参观博物馆和著名的邮局，它被认为是世界上最北的邮局！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冰缘探险·斯瓦尔巴群岛
                <w:br/>
                今天，我们将向北航行，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冰缘探险·斯瓦尔巴群岛
                <w:br/>
                今天，我们继续探索冰盖与海洋之间的奇妙区域，这里的水域布满浮冰和漂流的海冰，是野生动物的乐园。在邮轮上，我们将有绝佳机会观察野生动物，特别是那些在闪烁冰面上悠闲晒太阳的海豹和海象。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
                <w:br/>
                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离开斯瓦尔巴，驶向扬马延岛，海上的日子总是充满惊喜。 在甲板上，您可以尽情欣赏无垠海洋的壮丽，清晨与鲸鱼不 期而遇。在船上的讲座中，科学家探险队员将为您分享有关 动物、海洋等的精彩内容。如果您热爱摄影，还有机会从专 业摄影师那里获得珍贵的极地拍摄技巧，捕捉这一切美好瞬 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扬马延岛·挪威
                <w:br/>
                航行数百海里后，一座孤立于世的小岛缓缓从海平面上升起。这就是扬马延岛，位于北冰洋的心脏地带，四周被茫茫波涛环绕，被誉为世界上最孤独的岛屿。在天气允许的情况下，我们将乘坐冲锋艇，在探险队员的带领下登陆这片神秘的土地。
                <w:br/>
                岛上的空气中弥漫着常年烟雾，仿佛置身异星。黑沙滩上，星星点点的顽强植被在恶劣的环境中生根发芽，展现出生命的坚韧。这里没有常住居民，只有偶尔来此的科考队员，创造出一种独特的遗世景象，令人向往。
                <w:br/>
                在扬马延岛，每一处景观都仿佛在诉说着自然的故事，等待着我们亲自去探索和感受。这是一段与世隔绝的旅程，值得每一位探险者亲身体会。
                <w:br/>
                <w:br/>
                备注：每日具体行程，由船长和探险队长根据天气、海况、动物位置等综合因素来做专业判断和调整。在保证安全优先的条件下，为旅客带来最大化探索体验。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航海日
                <w:br/>
                经过今天的航行，明天我们将抵达梦幻般的极地天堂-格陵 兰岛。请好好放松，无论是去健身房、听讲座、观鲸、阅读， 还是仅仅在甲板上发呆，这些蔚蓝的航海日都是忙碌探险日 的完美平衡。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奥斯卡国王峡湾·格陵兰岛
                <w:br/>
                进入奥斯卡国王峡湾，您会看到雄伟的山脉展现出丰富的地质层次和色彩。由于不同矿物质的作用，岩层呈现出红色、橙色、黄色、绿色等多种色调，仿佛置身于火星表面，是格陵兰东部最令人叹为观止的地质奇观之一。在峡湾中航行或
                <w:br/>
                乘坐冲锋艇巡游时，您会惊叹于两侧陡峭的五彩山峰与漂浮的形态各异的冰山，宛如大自然的杰作雕塑。峡湾沿岸或山坡上，有时可以看到驯鹿和麝牛在悠闲觅食，这里还是北极鸟类的栖息地，如雪鸮、燕鸥和雪鹱等。探索这片峡湾的最佳方式是乘坐冲锋艇或皮划艇，如果天气允许，徒步穿越七色山脉将带来全景式的壮丽峡湾风光，让您真正领略北极荒野的原始美景。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伊托科尔托米特·格陵兰岛
                <w:br/>
                今天我们将乘坐冲锋艇，登陆格陵兰岛最偏远的城镇-伊托科尔托米特。这座位于斯科斯比松峡湾(ScoresbySund)附近的小镇，虽然仅有不到500名居民，但仍完好地保存着纯粹的因纽特文化。居民们的生活方式与自然紧密相连，依旧依赖狩猎和捕鱼，捕猎海豹、北极熊和鲸鱼是他们维持生计的重要方式，也是文化传承的一部分。
                <w:br/>
                小镇上还有教堂、博物馆和一些手工艺品店，展现了当地的历史和手工艺术。此外，镇上遍布着大量的格陵兰雪橇狗，这些强壮的犬类是冬季居民出行的重要伙伴。小镇的神秘与孤立感，让这里成为自然爱好者和极地探险家梦寐以求的目的地。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斯科斯比松·格陵兰岛
                <w:br/>
                斯科斯比松峡湾位于格陵兰东部，是世界上最大的峡湾系统之一，以壮观的冰川和冰山而闻名。漂浮的冰山有时高达数十米，在阳光下呈现迷人的蓝白色彩，融水形成的瀑布增添了峡湾的独特魅力。
                <w:br/>
                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在探险之旅中，您将乘坐冲锋艇，跟随探险队员欣赏巨大的冰舌和漂浮在水面上的各种冰山。若天气允许，队员们将带您探索不同特色的峡湾，徒步体验峡谷中的生机与美丽，或许还能与北极野生动物不期而遇。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斯科斯比松·格陵兰岛
                <w:br/>
                今天继续在斯科斯比松峡湾探险，您将乘坐冲锋艇，跟随探 险队员欣赏巨大的冰舌和漂浮在水面上的各种冰山。若天气 允许，队员们将带您探索不同特色的峡湾，徒步体验峡谷中 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在向南穿越丹麦海峡时，探险队员将与您回顾整个行程。我们会留意远处游弋的鲸鱼，以及跟随邮轮飞翔的海鸟，感受它们在风中翱翔的自由。在充实的旅行后，享受片刻的宁静与放松。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雷克雅未克
                <w:br/>
                我们将在世界最北的首都雷克雅未克结束行程，告别我们的探险队员和其他伙伴。虽然雷克雅未克城市面积不大，却是全球最幸福的城市之一，有着糖果般绚丽的房子，城市的尽头既是大海，所到之处都是风景，像极了童话中才有的梦幻城市。
                <w:br/>
                交通：轮船、旅游巴士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雷克雅未克豪华酒店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雷克雅未克/斯德哥尔摩/北京
                <w:br/>
                早餐后，乘车前往机场办理登机手续，乘坐航空公司航班经斯德哥尔摩转机乘坐中国国际航空公司客机返回北京。
                <w:br/>
                参考航班号：FI308 11:00-16:10
                <w:br/>
                 CA912 19:10-09:45+1
                <w:br/>
                国际段预计飞行时间：8小时35分钟，参考欧洲内陆航班信息，以出团通知为准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w:br/>
                抵达北京，期待下次相逢！
                <w:br/>
                到达首都机场后请将护照、登机牌交予领队，以便送入使馆进行销签工作。根据使馆要求，部分客人可能会被通知前往
                <w:br/>
                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申根签证+格陵兰签注团队旅游签证费；
                <w:br/>
                2. 行程中所列航班经济舱团体机票及相关税费；
                <w:br/>
                3. 行程中安排的空调巴士，专业司机；
                <w:br/>
                4. 哥本哈根五星酒店住宿及早餐，雷克雅未克四星酒店住宿及早餐；
                <w:br/>
                5. 丹麦首都哥本哈根至朗伊尔城的包机；
                <w:br/>
                6. 赠送一件防水极地探险冲锋衣；
                <w:br/>
                7. 船上赠送10G高速无线网络；
                <w:br/>
                8. 航行期间的船上住宿，包括每日客舱服务；
                <w:br/>
                9. 航行期间所有的餐食、精选酒精类饮品、软饮、小吃、茶和咖啡；
                <w:br/>
                10. 船长的欢迎和告别酒会；
                <w:br/>
                11. 岸上登陆游览和冲锋艇巡游；
                <w:br/>
                12. 探险队提供的教育讲座和向导服务；
                <w:br/>
                13. 航行期间免费使用登陆靴；
                <w:br/>
                14. 港口附加费、许可证和登陆费；
                <w:br/>
                15. 10人成团派专业中外文领队服务；
                <w:br/>
                16. 赠送50万保额美亚万国游踪环球无忧计划保险。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船上小费15美金/晚/人X12晚=180美金/人，离船前支付船方；
                <w:br/>
                2. 护照费、申请签证中准备相关材料所需的制作、手续费，如未成年人所需的公证书、认证费；
                <w:br/>
                3. 出入境的行李海关课税，超重行李的托运费、管理费等；
                <w:br/>
                4. 旅游费用包含内容之外的所有费用：
                <w:br/>
                （1）一切私人费用：例如交通工具上非免费餐饮费、洗衣、理发、电话、饮料、烟酒、付费电视、
                <w:br/>
                行李搬运、邮寄、购物、行程列明以外的用餐或宴请等；
                <w:br/>
                （2）自由活动期间的餐食费及交通费；
                <w:br/>
                5. 行程中未提到的其它费用：如特殊门票、游船（轮）、缆车、地铁票等费用；
                <w:br/>
                6. 因个人原因滞留产生的一切费用；
                <w:br/>
                7. 因气候或飞机、车辆、船只等交通工具发生故障导致时间延误或行程变更引起的经济损失和责任；
                <w:br/>
                8. 行李在航班托运期间造成的丢失、损坏的经济损失和责任。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 欧洲法律规定，司机每行驶两小时后必须休息20分钟，每天开车时间不得超过9小时，且休息时间在12小时以上；
                <w:br/>
                2. 欧洲国家政府规定：公共场合禁止吸烟！如被查到将会受到当地相关执法部门的重罚，罚额高达500-2000 欧元不等，请游客一定要严格遵守欧洲国家的重要规定，以免造成不必要的经济损失！
                <w:br/>
                3. 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4. 携带现金出入境有关规定：根据欧洲出入境和外汇管理相关规定，自然人出入境携带5000美元以上（含）外币现钞从欧洲出境，必须出示入境时的申报单或当地银行开具的相关证明。否则，海关可能予以查扣或进行相应处理。鉴此，特别提醒各团组严格遵守欧洲有关规定。
                <w:br/>
                保险：
                <w:br/>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一般使馆会在团队回国当天通知旅行社，旅行社会电话通知导游，由导游转告游客。旅行社同时将提供面试销签时机场至使馆段免费用车服务，其他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br/>
                购物退税：
                <w:br/>
                1. 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 购物活动参加与否，由旅游者根据自身需要和个人意志，自愿、自主决定，旅行社全程绝不强制购物。如旅游者不参加购物活动的，将根据行程安排的内容进行活动。除本补充确认中的购物场所外，无其他购物店；
                <w:br/>
                3. 欧洲法律规定：购物金额低于1000欧元以内可支付现金,超出1000欧元以上金额需用信用卡或旅行支票等支付。如果您此次出行有购物需求，请携带VISA、MASTER的信用卡；
                <w:br/>
                4. 游客在本补充协议约定的购物场所购买的商品，非商品质量问题，旅行社不协助退换；
                <w:br/>
                5. 游客自行前往不在本补充协议中的购物场所购买的商品，旅行社不承担任何责任；
                <w:br/>
                6. 如遇不可抗力（天气、罢工、政府行为等）或其他旅行社已尽合理注意义务仍不能避免的事件（公共交通延误或取消、交通堵塞、重大礼宾等），为保证景点正常游览，旅行社可以根据实际需要减少本补充协议约定的购物场所，敬请游客谅解；
                <w:br/>
                7. 退税说明：退税是欧盟对非欧盟游客在欧洲购物的优惠政策，整个退税手续及流程均由欧洲国家控制，经常会出现退税不成功、税单邮递过程中丢失导致无法退税等问题，我们会负责协调处理，但无法承担任何赔偿。另外游客未能退税，旅行社不承担任何责任；如果因为贵宾个人问题（如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出行前999日至181日取消，需支付订单总额50%业务损失费；
                <w:br/>
                出行前180日至121日取消，需支付订单总额80%业务损失费；
                <w:br/>
                出行前120日至0日取消，需支付订单总额100%业务损失费；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2015年10月12日开始 ，欧洲申根国使馆要求游客前往签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
                <w:br/>
                （一般使馆会在团队回国当天通知旅行社，旅行社会电话通知导游，由导游转告游客。）交通费用由游客自理；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2026-06-08T15:51:54+08:00</dcterms:created>
  <dcterms:modified xsi:type="dcterms:W3CDTF">2026-06-08T15:51:54+08:00</dcterms:modified>
</cp:coreProperties>
</file>

<file path=docProps/custom.xml><?xml version="1.0" encoding="utf-8"?>
<Properties xmlns="http://schemas.openxmlformats.org/officeDocument/2006/custom-properties" xmlns:vt="http://schemas.openxmlformats.org/officeDocument/2006/docPropsVTypes"/>
</file>