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（假日）惠州龙门南昆山竹溪山境公寓2天游行程单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ZLJRYMJQ-CG20251028Q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备注：没有三人房，不能放弃床位，不设减房差，单人不占床位自补所有门票差价；
                <w:br/>
                儿童收费：(前台自理，以前台价格为准，以下价格仅供参考）
                <w:br/>
                1、儿童收费：每间房免一位1.2米以下儿童的温泉早餐   
                <w:br/>
                2、早餐是成人58元/人，（含1.5米以上儿童）
                <w:br/>
                儿童是38元/人，（1.2以上-1.5以下）
                <w:br/>
                3、温泉成人是58元/张，（1.5以上）
                <w:br/>
                儿童是38元/人（1.2以上-1.5以下）
                <w:br/>
                <w:br/>
                上车点：【A】09:30三元里地铁A1出口【B】10:00杨箕地铁E1出口【具体导游通知为准】
                <w:br/>
                下车点:统一三元里
                <w:br/>
                不备注默认为三元里地铁A1出口上车，当天有可能增加上下车点。（如当天我社人数不足，将会与广州地区其他旅行社共同拼车出发）
                <w:br/>
                <w:br/>
                请注意：由于此线路不含团队午餐，午餐时间，直通车有可能会在中途温泉酒店附近的餐厅停车（停留时间约1小时，客人自行选择餐厅或者农家乐用餐）。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第一天:广州-龙门－自行办理入住手续－自由活动
                <w:br/>
                早上指定时间、地点集中，乘坐旅游车前往【南昆山竹溪山境公寓】（车程约2小时），午餐需由客人自行安排。后安排入住酒店。晚餐需由客人自行安排。
                <w:br/>
                客人入住前需要到酒店前台交付押金约200-500元/间。
                <w:br/>
                <w:br/>
                <w:br/>
                第二天:早餐－南昆山竹溪山境公寓-广州
                <w:br/>
                早上在酒店安排早餐。后客人可在温泉区继续享受温泉或游玩各项设施。约12：00退房，午餐自理。大约14:00—15:00集中，（具体时间以导游通知为准）后乘车返回广州，结束愉快旅程。
                <w:br/>
                <w:br/>
                备注：回程统一三元里，如遇到塞车或交通管制等不可抗因素，则选择其他地铁口为下车点，望悉知！
                <w:br/>
                <w:br/>
                温馨提示：因温泉直通车线路，去程与回程座位有可能不一致，敬请谅解。
                <w:br/>
                参考返程交通时间：
                <w:br/>
                返程交通集合地点：酒店大堂
                <w:br/>
                返程交通集合时间：14:00
                <w:br/>
                返程交通发车时间：14:00（因交通路况及直通车其他温泉拼车原因，发车时间可能推迟30分钟，请以导游通知的具体时间为准）。
                <w:br/>
                <w:br/>
                <w:br/>
                <w:br/>
                <w:br/>
                南昆山南昆山竹溪山境公寓
                <w:br/>
                酒店位于惠州市龙门县永汉镇西北靠南昆山余脉，东南玉玉带河绕盘而过，小溪贯穿整个碧桂园项目，是名副其实的“竹溪山境”度假胜地区，地理位置优越，是珠三角的后花园，区域周边交通便利，多条交通干线，与全国交通连接成网。度假公寓坐落于龙门
                <w:br/>
                县南油路碧桂园竹溪山境G1/G3栋，酒店内各种亲子可爱主题，供您选择，是名副其实的出行游玩、下榻的胜地。
                <w:br/>
                <w:br/>
                本《产品介绍》是《代订合同》不可分割的内容，除以上代订的服务项目外，其他所介绍参观活动项目仅供参考。 为保障客人权益，请客人认真阅读，并请关注以下内容：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（1）本表所列交通费；（2）本表所列住宿费（含早餐，凭房卡含温泉）。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（1）个人旅游意外保险费；（2）上述已含费用中未约定的费用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③小孩收费：1.2米以下小孩收费，此收费仅包括车位费（其余全不包含），由于各景点对小孩门票收费的身高标准规定不同，其景点门票费用由客人按各景点的收费标准自行购买。
                <w:br/>
                ④享用酒店温泉的限制说明：
                <w:br/>
                ⑤2位大人可以免费带1位1.2米以下的小孩入园；带超过2位小孩或以上的需要另行购票。
                <w:br/>
                ⑥平日是指：星期一、二、三、四、五。周末是指：周六、周日。（以购票进入温泉区当天算）
                <w:br/>
                ⑦旅行社门票价格是协议价格，可能与实际门票价格存在差异。
                <w:br/>
                <w:br/>
                二、代订服务项目标准：
                <w:br/>
                1、用车：将根据团队人数安排9座小车至55座空调旅游车，保证每人1个正座。（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3、安排1名工作人员随车服务。
                <w:br/>
                <w:br/>
                三、友情提示：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四、特别约定：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五、▲关于温泉项目的温馨提示：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2026-04-05T04:22:34+08:00</dcterms:created>
  <dcterms:modified xsi:type="dcterms:W3CDTF">2026-04-05T04:22:34+08:00</dcterms:modified>
</cp:coreProperties>
</file>

<file path=docProps/custom.xml><?xml version="1.0" encoding="utf-8"?>
<Properties xmlns="http://schemas.openxmlformats.org/officeDocument/2006/custom-properties" xmlns:vt="http://schemas.openxmlformats.org/officeDocument/2006/docPropsVTypes"/>
</file>