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【丝路贺岁】西北青甘小环线双飞6天丨兰州丨七彩丹霞丨莫高窟丨鸣沙山月牙泉丨嘉峪关城楼丨大柴旦翡翠湖丨茶卡盐湖丨青海湖行程单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XBX-20260120-B1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甘肃，这是一片古老而绚彩的土地，邀您共赴一场穿越时空的旅行。在这里，壮丽山河与千年古韵交织，独特民俗与珍馐美味相融，丝绸之路上回响着历史的低语，胡杨林，沙漠，莫高窟、鸣沙山月牙泉、张掖丹霞.....随便单拎出一个，都足以美得震撼！
                <w:br/>
                【文艺之美】聚焦丝路文化、探寻莫高窟壁画艺术；
                <w:br/>
                【沙漠驼声】浩瀚沙海【鸣沙山】泉水相依【月牙泉】，声声驼铃入耳来；
                <w:br/>
                【东方瑰宝】特别安排千年莫高窟A票，漫游8个洞窟，沉浸式带您感受千年壁画的秘密
                <w:br/>
                【网红美湖】青海湖+茶卡盐湖+翡翠湖，美湖网红打卡点美照惊艳朋友圈；
                <w:br/>
                【用车升级】满16人升级2+1 头等舱，座位 45 度倾斜+车载娱乐系统
                <w:br/>
                【美食盛宴】【经典兰州拉面】、【敦煌暖锅】、【裕固族风情宴】
                <w:br/>
                【精选住宿】全程网评4钻酒店+其中一晚希尔顿酒店；
                <w:br/>
                【体验升级】广东独立成团，同声同气，全程纯玩，敢为您的利益做承诺！
                <w:br/>
                【马】上有喜·新春体验：凡新春期间出发客人（新历2月14日-2月23日之间）
                <w:br/>
                1）红包盲盒 好运盲盒给足春节旅行的情绪价值！
                <w:br/>
                2）年味儿满满，一起包饺子！将心意包进饺子里，吃的是幸福~
                <w:br/>
                3）围桌畅谈，手中剪纸，传祝福，大手一挥，书写春联，更添喜庆！
                <w:br/>
                4）升级一餐社会餐厅餐标100元/人，春节和气团聚餐，和和美美，人气旺！
                <w:br/>
                5）人手一只小马仔，福气马上有！祝您马年安康顺遂，前程一路繁花。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广州→（飞机）兰州→（475公里/汽车约5小时）张掖
                <w:br/>
                各位贵宾自行前往机场乘机赴兰州，抵达后驱车前往张掖，到达张掖后安排酒店入住手续。
                <w:br/>
                参考航班：
                <w:br/>
                <w:br/>
                【温馨提示】
                <w:br/>
                1.在您出团前一天 21:00 前，我们会将接机信息以短信或电话的形式与您联系，请您保持手机畅通，耐心等待。 来西北旅游，早晚温差较大，建议带好御寒衣物，气候干燥，一定要多喝水多吃水果呦。
                <w:br/>
                交通：飞机/汽车
                <w:br/>
                到达城市：张掖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张掖→（235公里/汽车约3H）嘉峪关→（380公里/汽车约4.5H）敦煌
                <w:br/>
                早餐后游览【张掖丹霞地质公园】（参观约2小时、含区间车），主要有七彩峡、七彩塔、七彩屏、七彩练、七彩湖、七彩大扇贝、火海、刀山等奇妙景观。后乘车前往嘉峪关，【嘉峪关城楼】（参观约1.5小时），位于嘉峪关最狭窄的山谷中部，地势最高的嘉峪山上，城关两翼的城墙横穿沙漠戈壁，是明代万里长城西端主宰，自古为河西第一隘口。因地势险要，建筑雄伟而得有“天下雄关”、“连陲锁阴”之称。抵达后入住酒店休息。
                <w:br/>
                <w:br/>
                【温馨提示】
                <w:br/>
                1、这天车程时间较长，请自备小零食以免嘴巴寂寞哦；
                <w:br/>
                2、河西早晚温差大、风沙大，注意做好保暖措施；
                <w:br/>
                3、请按照丹霞景区相关规定游览，上亿年形成的彩色丹霞不要随意踩踏，游览拍照时注意安全；
                <w:br/>
                4、途中会经过高速休息站瓜州服务区，内有当地商贩在此兜售特产和瓜果，请您谨慎选择，此处非本产品，指定购物店。
                <w:br/>
                交通：汽车
                <w:br/>
                到达城市：敦煌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敦煌一地
                <w:br/>
                早餐后参观【莫高窟】（具体参观时间以门票预约时间为准，含A类票），莫高窟是古建筑、雕塑、壁画三者相结合的艺术宫殿，尤以丰富多彩的壁画著称于世。敦煌壁画容量和内容之丰富，是当今世界上任何宗教石窟、寺院或宫殿都不能媲美的。环顾洞窟的四周和窟顶，到处都画着佛像、飞天、伎乐、仙女等。有佛经故事画、经变画和佛教史迹画，也有神怪画和供养人画像，还有各式各样精美的装饰图案等。莫高窟的雕塑久享盛名。这里有高达33米的坐像，也有十几厘米的小菩萨，绝大部分洞窟都保存有塑像，数量众多，堪称是一座大型雕塑馆。后前往敦煌游览【鸣沙山、月牙泉】（游览时间约2小时），沙漠或者沙丘中，由于各种气候和地理因素的影响，造成以石英为主的细沙粒，因风吹震动，沙滑落或相互运动，众多沙粒在气流中旋转，表面空洞造成“空竹”效应发生嗡嗡响声的地方称为鸣沙地。在中国西部地区鸣沙地主要是沙漠，这些沙丘堆成山状，因此又称为鸣沙山。月牙泉，古称沙井，俗名药泉，自汉朝起即为“敦煌八景”之一，得名“月泉晓澈”。月牙泉南北长近100米，东西宽约25米，泉水东深西浅，最深处约5米，弯曲如新月，因而得名，有“沙漠第一泉”之称。
                <w:br/>
                <w:br/>
                特别说明：2021年4月1日起，莫高窟景区执行旺季每日出售6000张A类票（数字电影+实体洞窟的参观模式），A类票售罄后执行发售12000张B类票（只参观4个实体洞窟），普通票（A类）每天16点停止入内，应急票（B类）每天14点停止入内；由于发售门票的不确定性，导游会根据当天景区售票情况调整参观票类型，如遇莫高窟景区关闭或A/B门票售罄以及B票的时间不允许或预约已满而无法参观莫高窟，属于政策性不可抗力，只能做退门票100元/人处理或安排参观莫高窟的姊妹窟【西千佛洞】，感谢您的配合，给您带来不便，敬请谅解！
                <w:br/>
                2.因旅行社提前预约门票时需要支付票款，客人临时退团有票损，此损失由客人自己承担。望周知，敬请谅解！具体政策可查阅莫高窟官方网站。
                <w:br/>
                3.嘉峪关前往敦煌的高速公路服务区内，会设有超市或者特产店。非本产品内所涉及购物场所，质量和价格均无法保证，强烈建议客人谨慎购买！
                <w:br/>
                交通：汽车
                <w:br/>
                到达城市：敦煌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敦煌→（372公里/汽车约4.5H）大柴旦翡翠湖→（217公里/汽车约2.5H）德令哈
                <w:br/>
                早餐后，乘车前往参观有“情人湖”“上帝的眼泪”之称的【翡翠湖】（游览2小时，含首道门票，不含区间车60元/人）“送你一朵小红花，开在你新长的枝桠”电影《送你一朵小红花》的取景地，湖水在阳光下清澈湛蓝，色如翡翠，辽阔的天空，清澈见底；置身其中，天地之间；景亦是人，人亦是景。游毕前往酒店入住。
                <w:br/>
                <w:br/>
                【温馨提示】
                <w:br/>
                1、请注意不要剧烈活动、不要饮酒。绝大多数人初到高原，会有轻微的高原反应，主要症状是头痛、呼吸急促，对此不必惊慌，多饮水，好好休息，如有严重不适请及时就医。
                <w:br/>
                2、由于此天车程较长，抵达住宿地点时间较晚、请自备小零食；
                <w:br/>
                交通：汽车
                <w:br/>
                到达城市：德令哈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德令哈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德令哈→（218公里/汽车约3H）茶卡→（130公里/汽车约2H）青海湖→（180公里/汽车约2.5H）西宁
                <w:br/>
                早餐后前往游览游览 【茶卡盐湖】（游览约2小时，含门票，不含区间车）这里的景色与玻利维亚乌尤尼盐沼相媲美 ，被国家旅游地理杂志评为“人 一生必去的55个地方”之一。在这里低头看到了天堂 ，仿佛触碰到另一个世界的自己 ，蓝天白云雪山映入湖中 ，如诗如画。结束后车前往中国最大内陆咸水湖【青海湖二郎剑】（游览约2小时,含门票,）,藏语“青色的海”是我国第一大内陆湖泊 ，也是我国最大的咸水湖 ，高原大 陆性气候造就了四季的不同美景 ，如遇7、8月碧波万顷的湛蓝外围散布着金灿灿的油菜花 ，远处青黛的山峦辉映着高山牧场五彩缤纷的野花 ，如绸似锦 ，一不小心你就变成了画中人。游览完毕后乘车前往西宁入住酒店。
                <w:br/>
                <w:br/>
                【温馨提示】
                <w:br/>
                1、青海湖地处高原，阳光和紫外线较强，可能会伤害你的眼睛，所以要准备太阳帽和墨镜。
                <w:br/>
                2、由于青海湖地处高原空气湿度低人体容易脱水，加上血红蛋白增高，导致血液黏稠度增加，极易形成血栓，引发心脑血管意外。因此，要不断地喝少量多次饮水，保持人体所需。
                <w:br/>
                拍照服装:
                <w:br/>
                1、建议浅色连衣裙，白色，杏色可以设计一组宫崎骏日系感穿搭也很出片
                <w:br/>
                2、藏蓝色，黄色民族风的连衣裙，色彩鲜艳，满满的异域风情。
                <w:br/>
                （可以带着裙子到地方换上拍照，冷了换上再换上厚衣服，注意好保暖哦!）
                <w:br/>
                交通：汽车
                <w:br/>
                到达城市：西宁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西宁→（230公里/汽车约3H）兰州→（飞机）广州
                <w:br/>
                早餐后，根据航班时间，送往兰州机场，乘飞机前往广州回到温馨的家，结束西北之旅！
                <w:br/>
                <w:br/>
                【温馨提示】
                <w:br/>
                返程前请仔细整理好自己的行李物品，请不要有所遗漏，增加您不必要的麻烦。针对我们的精心安排和导游服务工作中的不足，请留下您中肯的宝贵意见，感谢各位贵宾对我们工作的支持和理解，我们希望有机会再次为您服务，如果您对这次新疆之行感到满意，请不要吝啬介绍给您的亲朋好友，谢谢！
                <w:br/>
                ※以上行程时间安排可能会因航班、天气、路况等不可抗力因素，在不影响行程和接待标准前提下，经全体游客协商同意后，进行游览顺序调整，敬请谅解！※
                <w:br/>
                交通：汽车/飞机
                <w:br/>
                到达城市：广州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1、大交通：兰州往返机票经济舱不含税。
                <w:br/>
                2、住宿： 全程网评4钻+其中一晚希尔顿酒店，单数客人报名需补房差；如儿童不占床，需自理早餐费
                <w:br/>
                参考酒店：
                <w:br/>
                敦煌:驼峰大酒店、尚和颐景、沙洲景华大酒店或不低于以上标准酒店
                <w:br/>
                张掖：七彩宾馆、山水源酒店、丝路瑞华、鼎和国际大酒店、恒达丽景或不低于以上标准酒店
                <w:br/>
                西宁:希尔顿或不低于以上标准酒店
                <w:br/>
                德令哈:星空大酒店、万信瑞铂、蓝天白云酒店、森元巴音河酒店或不低于以上标准酒店
                <w:br/>
                备注：西北经济条件有限，比较落后，同档次酒店要比内地酒店低一档次，请勿拿内地酒店来衡量。
                <w:br/>
                1.西北地区酒店比较少三人间，如出现单男单女，请补单房差或看看团上有无拼住，
                <w:br/>
                2.西北经济条件有限，比较落后，同档次酒店要比内地酒店低一档次，请勿拿内地酒店来衡量。 
                <w:br/>
                3.由于西北地区地理特殊，当地住宿条件有限，市区五星以下酒店都是没有空调，部分地区无电梯，我们将根据情况安排沿线酒店。
                <w:br/>
                3、用餐：全程含5早7正，兰州拉面餐标30元/人，午餐标40元/人，晚餐餐标50元/人不含酒水；（酒店含早餐，如人数不足十人，将根据实际人数酌情安排用餐，客人不用团餐视为自动放弃，不做退费处理；西北地区开发较晚，吃住娱购也较落后。地域的差异，饮食、酒店的差异，请游客谅解）
                <w:br/>
                4、用车：根据团队人数安排旅游空调车，每人一个正座，不分座位号，先到的客人先行选择。 满16人以上升级2+1座车；16人以下用普通大巴或中巴车；第一天跟最后一天接送机跟走市内景点用普通旅游大巴车。
                <w:br/>
                5、门票：行程所列首道景点大门票，园中园门票自理。赠送项目不退不换。
                <w:br/>
                6、导服：当地中文导游服务、持全国导游资格证上岗；
                <w:br/>
                7、儿童收费：儿童：指2周岁以上12周岁以下儿童，不含往返儿童机票及税、、半价正餐费，不占床位、不含早、不含门票，如超高所产生的门票请按实际发生现付当地导游。
                <w:br/>
                8、保险：含旅行社责任险，不含旅游意外保险和航空保险，建议客人出发前购买旅游意外保险。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10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纯玩，无指定购物店。（游览过程中所到之处、如景区、酒店、服务区、停车场等各种购物场所是其相关的配套设施，请游客注意上述场所属各景区自行商业行为，与我社无关，请客人慎重购物）
                <w:br/>
                自费项目	建议乘坐：
                <w:br/>
                翡翠湖区间车60元、天空一号区间车60元、青海湖：区间车 120元/人，游船 140-180元/人
                <w:br/>
                鸣沙山电瓶车20元、鸣沙山滑沙25-40元、鸣沙山上山骆驼100-120元
                <w:br/>
                敦煌烤全羊1380-1980元/只（大小不同、价格不同、10人起）、敦煌盛典：198 -588元/人起或又见敦煌：298元/人-588元/人起或丝路花雨：238元/人-588/人起（位置不同、价格不同）
                <w:br/>
                以上自费在客人自愿参加自费项目，绝不强迫，具体项目以导游实际推荐为准；参与的活动均为实时体验性质，一经消费，不做退换。游客增加行程之外的自费项目或参观购物点时，必须在与我社签署《补充协议》的情况下，我社方可安排。
                <w:br/>
                温馨提示各位游客，当地景区诸如家访点、藏寨、古镇、游客集散中心以及过路休息站等场所虽设有购物商店，但此类购物商店均不属于旅行社安排的购物店范畴，望游客知悉并谨慎消费。旅行社对上述场所的购物行为不承担任何责任。
                <w:br/>
                门票优惠	1、门票已享受淡季最优惠政策，不再享受其他优惠。
                <w:br/>
                2、持有特殊证件的游客，如老年证/导游证/经理资格证/军官证/学生证等等证件，均不可再次享受门票优惠或退费政策。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2026-04-05T21:21:23+08:00</dcterms:created>
  <dcterms:modified xsi:type="dcterms:W3CDTF">2026-04-05T21:21:23+08:00</dcterms:modified>
</cp:coreProperties>
</file>

<file path=docProps/custom.xml><?xml version="1.0" encoding="utf-8"?>
<Properties xmlns="http://schemas.openxmlformats.org/officeDocument/2006/custom-properties" xmlns:vt="http://schemas.openxmlformats.org/officeDocument/2006/docPropsVTypes"/>
</file>