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（假日包团定制）『清远』住新银盏温泉度假村、泡无限次温泉、打卡古龙峡一河两岸、北江南岸公园纯玩 2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ZLJRQYGL-TD20260122M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第一天-清远
                <w:br/>
                餐饮：早餐X│团队午餐√│团队晚餐√
                <w:br/>
                09:30【交通】集合出发 ，指定地点集合后出发，开始行程
                <w:br/>
                11:00-12:30：享用午餐
                <w:br/>
                14:00：【新银盏温泉度假村】广东省十佳温泉景区之一，广东省最具亲情温泉——4A级景区【新银盏温泉度假区】。区内山峦起伏、树木葱茏、空气清新、山水相拥、景色秀丽，实为珠三角地区一个难得的“天然氧吧”，内有牛奶池、中药池、天然温泉池、光波浴、香熏浴、石板温泉炕等，
                <w:br/>
                温泉水采自地下100米深处的温矿泉，含多种有益于人体的微量元素，号称“天南第一水”，还可免费享用温泉区内配置的健身房、乒乓球室、羽毛球、排球、饮料，大型按摩水疗SPA，桑拿等。，于此渡假休闲，沐浴在清华泉下，一如置身于世外桃源，感受身、心的放松与愉悦。
                <w:br/>
                浸泡【新银盏温泉】园区内景色优美，仿如人间仙境，世外桃源，是广东六大温泉之一，素有“天南第一水”的美誉。团友可换上泳装在多个大小不一的温泉池中享受“温泉水滑洗凝脂”的贵妃泡浴待遇，尽洗疲劳，这些露天与半露天的温泉池镶嵌在鲜花碧草中，
                <w:br/>
                浓缩了中国园林艺术的精华，将亚洲温泉的古朴与浪漫发挥得淋漓尽致。专家验证浸泡温泉对心脑血管疾病、风湿病、高血压、皮肤病有辅助治疗作用。（新银盏温泉门票包含：免费水果、软饮、茶水、干蒸、水疗池、沙浴、石板炕、健身房、兵乓球、羽毛球、台球、山水泳池、温泉，
                <w:br/>
                温泉浴包罗万象，温泉石板炕、光波浴、香薰浴、按摩池、中药池、温泉游泳池、儿童游乐池等，共计约81泉）
                <w:br/>
                18:00：享用晚餐
                <w:br/>
                19:30：自由浸泡温泉
                <w:br/>
                <w:br/>
                第二天清远
                <w:br/>
                餐饮：早餐√│团队午餐√
                <w:br/>
                8:30：-9:30：睡到自然醒，享用自助早餐 
                <w:br/>
                10:30：前往新网红打卡点【一河两岸】古龙美食长廊，汇聚各种特色美食，让你“食”来运转，街区式长廊都是美食，古龙窑鸡、古龙九面、香煎小豆腐等数十款特色美食任君选择，这里是吃货的乐园温暖你的心，满足你的胃。
                <w:br/>
                “观光长廊—网红河谷”一步一景，河面碧波荡漾，溪流、红桥、小舟错落有致，相得益彰。溪流沿着河边的长廊观景步行，能听见溪水潺潺，在河岸树下隔河对望两岸的绿，享受着这自然风光。站在红桥之上，更能把整个景观一览无余。
                <w:br/>
                12:00： 【中餐】
                <w:br/>
                13:30：打卡清远北江南岸公园
                <w:br/>
                ‌自然生态景观‌：公园保留原有落羽杉林、竹林及湿地，植被覆盖率超60%，沿江种植的落羽杉在深秋呈现‌焦糖色景观带‌，空气负氧离子浓度峰值可达每立方厘米3800个。园内设置3.5公里亲水步道与人工湿地，并配置观鸟平台等生态教育设施。‌‌1‌‌5
                <w:br/>
                ‌文化展示元素‌：公园以“清远发展之路”“名人展示之路”“民俗文化之路”为主题，设有喷泉广场、‌刘禹锡广场‌、‌韩愈广场‌、景石园、缅园、湿地公园等节点，展示清远历史发展与名人文化。其中，音乐喷泉广场面积达1250平方米，喷泉中心喷射高度可达30米，搭配激光灯光，夜间表演尤为绚丽。‌‌
                <w:br/>
                ‌休闲体验亮点‌：公园是观赏北江‌日落的最佳地点之一‌，傍晚时分江面泛起金色涟漪，适合漫步栈道或静坐观景台。园内还有时光码头等工业风格景观，以及江畔书吧等休闲场所，提供骑行、露营等多样化体验
                <w:br/>
                15:00：【交通】结束行程，返回温馨的家
                <w:br/>
                以上具体行程景点的游览顺序我社将会在不减少的前提下根据实际情况作出适当调整
                <w:br/>
                ****行程时间仅供参考，祝您旅途愉快****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br/>
                4、酒店：酒店住宿1晚
                <w:br/>
                5、用餐：3正1早
                <w:br/>
                6、房差：如单人单房，需补房差350元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1、一切私人开销、旅游意外保险，建议客人自愿购买旅游意外保险。旅游途中请注意保管好自己的财物，如有财物丢失，旅行社不承担赔偿责任； 
                <w:br/>
                2、其他未约定由旅行社支付的费用（包括单间差、不可抗力因素所产生的额外费用等）； 
                <w:br/>
                3、3、个人其他消费，景区内自设的购物商铺、娱乐等项目，属于旅游者个人消费行为，如产生纠纷或损失，本社不承担责任。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*2、以上行程仅供参考、可根据实际情况调整，但不影响整个行程项目。
                <w:br/>
                *3、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*4、游客在活动期间不遵守相关规定、自身过错、自由活动期间内的行为或者自身疾病引起的人身和财产损失责任自负，旅行社不承担责任。特别提醒：贵重物品请随身携带或存放在景区贵重物品保管箱；
                <w:br/>
                *5、若中途自愿离团，组团社扣除实际产生费用后，将未产生费用余款退还，给旅行社造成损失的，旅游者应当依法承担赔偿责任。
                <w:br/>
                *6、年龄70周岁以上老年人预订出游，须签订《健康证明》并有家属或朋友陪同方可出游。因服务能力所限，无法接待80周岁以上的旅游者报名出游，敬请谅解。
                <w:br/>
                *7、旅游车辆严禁超载，未成年小童及婴儿均需占有车位，敬请按实际报名人数出行，未经旅行社同意不能临时增加人员（包括小童及婴儿），如遇车位不足，我社将拒绝上车。
                <w:br/>
                *8、出团时必须携带身份证或其他证件，以备当地酒店或公安机关随时检查，否则后果自负。不便之处，敬请见谅！
                <w:br/>
                *9、为倡导环保生态旅游，请各位游客爱护当地环境，做到不乱丢垃圾，不随地吐痰！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本产品供应商为：清远市国旅国际旅行社有限责任公司，许可证编号：L-GD-CJ00134 。此团由 清远市国旅国际旅行社有限责任公司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2026-04-03T17:31:03+08:00</dcterms:created>
  <dcterms:modified xsi:type="dcterms:W3CDTF">2026-04-03T17:31:03+08:00</dcterms:modified>
</cp:coreProperties>
</file>

<file path=docProps/custom.xml><?xml version="1.0" encoding="utf-8"?>
<Properties xmlns="http://schemas.openxmlformats.org/officeDocument/2006/custom-properties" xmlns:vt="http://schemas.openxmlformats.org/officeDocument/2006/docPropsVTypes"/>
</file>