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【0购亚特】海南三亚双飞5天丨蜈支洲岛丨亚特兰蒂斯水世界丨直升机观光体验丨南山丨天涯海角丨大小洞天丨特色海鲜餐丨4晚网评5钻酒店连住不挪窝行程单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五钻近海版：全程入住三亚网评五钻酒店.标准房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下岛后体验【直升机飞行1圈】（飞行基地以当天实际安排为准，飞行1圈约40秒），体验酷炫的低空飞行，感受冲上云霄的自由感觉，上帝视角俯瞰三亚美景。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早餐后，游览5A景区【南山文化旅游区】(时间不少于120分钟，不含电瓶车)，瞻仰108米的海上观音圣像；漫步椰林海岸海天佛国，感受海景园林之美；
                <w:br/>
                ◎  而后前往国家5A景区【天涯海角】（游览时间不少于120分钟，不含电瓶车/园区项目）观中国最南端象征----“天涯”、“海角”与“南天一柱”石刻，寻古思幽，悟海阔天空，进退人生；
                <w:br/>
                ◎  下午国家5A景区【大小洞天文化旅游区】（时间不少于120分钟，不含电瓶车/园区项目）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自费项：南山电瓶车，大小洞天电瓶车、天涯海角电瓶车，园中园项目/小门票等（参考景区当天挂牌价），消费自愿原则，费用请当地自理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免费早餐、服务费；不占床，不含超高费用（门票/早餐）。超高儿童现场补门票/早餐以景区/酒店规定金额为准，非团队政策有可能高于儿童门票价格请知悉。
                <w:br/>
                8、购物点：全程参观1个购物店；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10、娱乐项目（景区特殊娱乐项目如：景区游船，漂流，越野车，骑马，歌舞晚宴，特色餐，歌舞表演以及个人消费项目等除外）不算自费景点。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景区自设商场，如化妆品、特产等商品，消费自愿原则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2026-06-08T11:17:12+08:00</dcterms:created>
  <dcterms:modified xsi:type="dcterms:W3CDTF">2026-06-08T11:17:12+08:00</dcterms:modified>
</cp:coreProperties>
</file>

<file path=docProps/custom.xml><?xml version="1.0" encoding="utf-8"?>
<Properties xmlns="http://schemas.openxmlformats.org/officeDocument/2006/custom-properties" xmlns:vt="http://schemas.openxmlformats.org/officeDocument/2006/docPropsVTypes"/>
</file>