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（假日）赏花季：纯玩江南&amp;“郁”见“樱”花开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升级加享 · 轻松无必消
                <w:br/>
                ※ 升级一晚品质酒店 | 精选入住一晚网评五钻酒店（未挂牌），享酒店自助早餐，尽享舒适假日！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第一天：广州—上海—苏州—无锡                   （含餐：早X中X晚√）         住：无锡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入住：无锡维也纳国际酒店/无锡随心概念酒店/艺龙安云酒店或同等级酒店
                <w:br/>
                第二天：无锡—南京                                      （含餐：早√中√晚√）           住：南京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入住：南京康铂板桥店/维也纳国际板桥店/星程酒店(南京银杏湖大道店)/南京宜必思酒店(南京谷里产业园店）/维也纳智好酒店或同等级酒店
                <w:br/>
                第三天：南京—杭州                                    （含餐：早√中√晚√）              住：杭州      
                <w:br/>
                游览：【金陵明珠•玄武湖】（自由活动，游览时间不少于1小时，季节性观赏景观，花期受气候影响可能会提前或推迟，若未能看到盛开，敬请谅解）&amp;quot;春风又绿江南岸，明月何时照我还&amp;quot;。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amp;quot;国家档案馆”。景区山水城林相融,名胜古迹棋布，尤以&amp;quot;京湖阅武等八景为胜，被誉为&amp;quot;金陵明珠&amp;quot;。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2、因中山陵景区实行实名预约参观限流，每日接待人数有限，如遇景区预约已满，我们将更改游览【明故宫遗址公园】，敬请谅解。 
                <w:br/>
                车赴：浙江省会、丝绸之府、休闲之都杭州（车程约3.5小时）；
                <w:br/>
                入住：杭州元和西溪店/兰里东方酒店/如家精选/萧元雷迪森世嘉/杭州星程酒店/维也纳国际酒店或同等级酒店
                <w:br/>
                第四天：杭州                                               （含餐：早√中√晚√）             住：杭州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入住：杭州运河海歆酒店/杭州开元名都酒店/杭州锦豪雷迪森酒店/萧元雷迪森广场或同等级酒店（升级酒店）
                <w:br/>
                第五天：杭州—乌镇—上海                              （含餐：早√中√晚X）         住：上海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入住：上海久顺度假酒店/维也纳国际酒店/薪米国际酒店/和颐酒店/上海海宸假日酒店或同等级酒店
                <w:br/>
                第六天：上海—广州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四晚准四酒店（未挂牌，网评三钻酒店），升级一晚网评五钻酒店（未挂牌）；全程没有三人房和加床，全程房差：补房差450元/人，退房差250元/人；行程中披露的参考酒店如遇节假日满房、政府征用酒店等情况，可能临时新增其他行程公示外酒店，敬请见谅。
                <w:br/>
                3、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2026-04-05T01:08:59+08:00</dcterms:created>
  <dcterms:modified xsi:type="dcterms:W3CDTF">2026-04-05T01:08:59+08:00</dcterms:modified>
</cp:coreProperties>
</file>

<file path=docProps/custom.xml><?xml version="1.0" encoding="utf-8"?>
<Properties xmlns="http://schemas.openxmlformats.org/officeDocument/2006/custom-properties" xmlns:vt="http://schemas.openxmlformats.org/officeDocument/2006/docPropsVTypes"/>
</file>