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（假日）【醉美英伦】英国一地9天7晚(ZH) LHRLHR行程单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EU202603161930HC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ZH887  深圳宝安国际机场 T3 - 伦敦希思罗机场 (LHR) T2  13:35/20:00
                <w:br/>
                <w:br/>
                回程参考航班：
                <w:br/>
                ZH888  伦敦希思罗机场 (LHR) T2 - 深圳宝安国际机场 T3  22:05/17:10+1
                <w:br/>
                <w:br/>
                实际请以航司最终公布为准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※贴心升级：全程豪华酒店，booking平均评分≥7.5/10
                <w:br/>
                ※伦敦连住，升级一晚英伦庄园酒店，枕着草坪与城堡入梦
                <w:br/>
                ※秘境湖区——温德米尔湖区，被国家地理誉为“一生最值得去的50个地方之一”
                <w:br/>
                ※七姐妹白崖 - 在陆地的尽头感受风和自由
                <w:br/>
                ※醉美三小镇：
                <w:br/>
                ·莎翁小镇 - 莎士比亚故乡的诗意时光
                <w:br/>
                ·温莎小镇 - 闻名世界的皇室小镇,文旅融合发展的典范
                <w:br/>
                ·逃婚小镇 -苏格兰边界后的第一个村庄，无数“私奔”男女的避风港。
                <w:br/>
                ※双学府：
                <w:br/>
                · 牛津大学 - 英语国家里最古老的大学，引领时代科学巨匠；
                <w:br/>
                · 剑桥大学 - 诞生最多诺贝尔奖得主的学府，共有90名诺贝尔奖获得者
                <w:br/>
                ※伦敦博物馆：
                <w:br/>
                · 走进大英博物馆（中文讲解2小时）明星官导深度讲解;
                <w:br/>
                ※乐享购物：
                <w:br/>
                · 特别安排OUTLET购物村，享受血拼乐趣
                <w:br/>
                ※味蕾诱惑：
                <w:br/>
                · 全程六菜一汤，英国传统美食FISH &amp; CHIPS令人流连忘返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全程豪华酒店+升级一晚庄园特色酒店+七姐妹白崖+温德米尔湖区+双大学+大英博物馆+爱丁堡+醉美三小镇+伦敦连住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伦敦-(大巴约100公里)-剑桥-(大巴约250公里)-约克-(大巴约45公里)-英国小镇
                <w:br/>
                ●【剑桥大学】（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●【剑桥国王学院】外观,由当时的英国国王亨利六世设立创建，因而得名“国王”学院，徐志摩是该学院知名校友之一，其所作的《再别康桥》被许多人所熟知。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肉铺街】（游览不少于15分钟）,即谢姆伯街，最早可以追溯到14世纪。这条街曾经以贩卖牲畜和肉类而出名。现在，这条街上排满了古老的以在木架上涂抹灰泥的方式建成的建筑。这是哈利波特电影中的对角巷。
                <w:br/>
                ●【约克古城墙】外观（游览不少于15分钟）,约克的古城墙是整个英格兰古城墙中保留至完整的城墙之一，修建于早期罗马人统治时期，之后被来自丹麦的占领者重新加固。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英国小镇-(大巴约357公里)-爱丁堡-(大巴约70公里)-格拉斯哥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格拉斯哥-(大巴约140公里)-格特纳格林-(大巴约104公里)-温德米尔-(大巴约120公里)-英国小镇
                <w:br/>
                ●【格雷特纳格林】（游览不少于1小时）,作为苏格兰边界后的第一个村庄，成为了无数“私奔”男女的避风港，如今的“逃婚”小镇成为了旅游胜地，每年举办的婚礼超过5000场。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英国小镇-(大巴约200公里)-斯特拉福德-(大巴约65公里)-牛津
                <w:br/>
                ●【莎士比亚故居】外观（游览不少于30分钟）,莎士比亚出生地（也叫莎翁故居）是一座带阁楼的两层住宅，古朴的半木结构、斜坡瓦顶、泥土原色的外墙、凸在墙外的窗户和门廓，让这座16世纪的老房子在周围的建筑群中显得尤为特别。莎士比亚是世界的戏剧之父，英国的文学巨匠，来此参观的游客非常多。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卡法斯塔】外观,是牛津圣马丁教堂目前仅存的遗迹。圣马丁教堂的历史可追溯至西元11世纪，因位于城镇中央，几世纪以来是牛津重要的宗教中心，英格兰皇室如伊莉莎白一世等都曾亲临此地举行宗教仪式。
                <w:br/>
                ●【牛津赫特福德学院】外观,它创建于1438年，以叹息桥著称。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伦敦】（游览不少于1小时）,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●【白金汉宫】外观,英国的王宫，是女王的办公地点及其在伦敦的居住场所，也是王室行政总部之所在，是当今世界上少数仍在使用的皇家宫殿之一。
                <w:br/>
                ●【大本钟】外观,是坐落在英国伦敦泰晤士河畔的威斯敏斯特钟楼的昵称，即议会大厦的钟楼，是伦敦的标志性建筑之一。
                <w:br/>
                ●【威斯敏斯特教堂】外观,13世纪以来举行加冕典礼及皇室婚礼。又称西敏寺大教堂，可以说是英国的象征之一，建成后承办了国王加冕，皇家婚礼、国葬等重大仪式。
                <w:br/>
                ●【特拉法加广场】,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●【国家美术馆】外观,坐落在特拉法加广场近旁，至为著名的就是梵高的《向日葵》，泰勒的《战舰无畏号》，波提切利的《维纳斯和战神》和达芬奇的《岩间圣母》，以及莫奈的原作等，都异常珍贵。
                <w:br/>
                ●【唐宁街10号首相官邸】外观,传统上是第一财政大臣的官邸，但自从此职由首相兼领后，就成为今日普遍认为的英国首相官邸。其设计朴实的黑色木门，成为了人所共知的标记。
                <w:br/>
                ●【议会大厦（伦敦）】外观,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伦敦塔桥】远观,石砌的厚实城墙、穿着特别制服的伦敦塔守卫，都是伦敦鲜明的象征。位于伦敦塔旁的伦敦塔桥，桥两端有两座仿哥德的高塔，远远望去犹如两座天主教堂矗立在泰晤士河上，极为雄伟壮阔。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伦敦-(大巴约100公里)-布莱顿-(大巴约30公里)-七姐妹悬崖-(大巴约130公里)-伦敦
                <w:br/>
                ●【布莱顿海滩】（游览不少于30分钟）,和许多英国海滨城市一样，布莱顿的海滩也有着当地较休闲、较辽阔的自然风光。然而这里与众不同的是踩在脚下的并不是细细软软的沙，而是独特的鹅卵石。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伦敦-(大巴约40公里)-温莎-(大巴约40公里)-伦敦-(飞机)-深圳
                <w:br/>
                参考航班：
                <w:br/>
                ZH888  伦敦希思罗机场 (LHR) T2 - 深圳宝安国际机场 T3  22:05/17:10+1 
                <w:br/>
                ●【海德公园】,英国至知名、至大的皇家公园，占地2.5平方公里，被九曲湖分为海德公园和肯辛顿花园两部分。
                <w:br/>
                ●【温莎小镇】（游览不少于1小时）,原本是一个很宁静优美的小镇，由于对温莎城堡慕名而来的游客都少不了经过这个小镇，所以温莎小镇也就变成了游客到访极多的英国小镇之一。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住宿：全程欧洲豪华酒店，升级一晚特色庄园酒店：以两人一房为标准、酒店欧陆式早餐；
                <w:br/>
                2.	用餐：行程注明所含的7个早餐 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门票：大英博物馆专业讲解；详细参照附带行程中所列之景点（其他为免费对外开放或外观景点或另付费项目）；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1.签证费加境外司导服务费2800元人民币/人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3.单房差：酒店单人房附加费 （3000元人民币/人/全程）注：酒店单房差仅指普通单人间（如团友要求大床单间或单独一人住标双，单房差另议）；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不含签证费加境外司导服务费2800元人民币/人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2026-04-03T19:42:45+08:00</dcterms:created>
  <dcterms:modified xsi:type="dcterms:W3CDTF">2026-04-03T19:42:45+08:00</dcterms:modified>
</cp:coreProperties>
</file>

<file path=docProps/custom.xml><?xml version="1.0" encoding="utf-8"?>
<Properties xmlns="http://schemas.openxmlformats.org/officeDocument/2006/custom-properties" xmlns:vt="http://schemas.openxmlformats.org/officeDocument/2006/docPropsVTypes"/>
</file>