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（假日）【爱尚腾冲-直飞芒市】 腾冲 | 芒市 | 瑞丽 双飞5日纯玩游行程单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ZLJRXYM-CG20260317M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D1广州直飞芒市→接机→大银塔+大金塔→夜游傣族古镇
                <w:br/>
                餐饮：不含│含午餐│孔雀宴    住：芒市酒店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w:br/>
                <w:br/>
                D2芒市→瑞丽→一寨两国→姐告国门→热海公园→云峰山温泉浴→住云峰山温泉酒店
                <w:br/>
                <w:br/>
                餐饮：早餐│午餐│晚餐      住：云峰山酒店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w:br/>
                <w:br/>
                <w:br/>
                <w:br/>
                D3云峰山景区→北海湿地→《梦幻腾冲》→住腾冲
                <w:br/>
                <w:br/>
                餐饮：早餐│午餐│菌火锅      住：腾冲酒店 
                <w:br/>
                <w:br/>
                 上午：酒店自助早餐。赠送游玩赠送游玩【云峰山景区】（车程约 10 分钟，含往返索道及电瓶车，游览约 1.5 小时；赠送项目不参与无退费、不更换）。景区内的云峰山拔地而起、直刺苍穹，山腰环绕着缥缈云雾，整座山峰宛如若隐若现的人间仙境，让您尽享‘飘然欲仙’的体验。
                <w:br/>
                <w:br/>
                 下午：游览世界唯一的湖泊浮毯【北海湿地】（含门票，含游船），这里是我国西南地区唯一的高原火山堰塞湖湿地，也是世界罕见的浮毯式草排湿地，被称作浮在水面上的草原。置身大自然馈赠的湿地之中，鸟语花香，让我们一起领略“澄波汇山麓”的北海，追寻徐霞客千年前停驻的足迹。
                <w:br/>
                每年4-5月份，北海湿地的“北海兰”如期赴约，那一朵朵紫蓝色的花，三片垂瓣轻盈垂下，三枚旗瓣傲然挺立，宛如万千紫蝶停驻在青青草排之上。微风拂过，花海泛起层层波浪，花瓣摇曳起舞，仿佛在与春风低语。晨雾轻起时，花影朦胧柔美；夕阳西下时，金色霞光洒在紫色花海上，交织成如梦似幻的童话世界。
                <w:br/>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w:br/>
                <w:br/>
                <w:br/>
                D4边贸集市→滇西抗战纪念馆→和顺古镇→品尝松花糕→住腾冲
                <w:br/>
                <w:br/>
                餐饮：早餐│铜瓢牛肉│腾药宴     住：腾冲酒店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w:br/>
                <w:br/>
                D5
                <w:br/>
                腾冲绮罗古镇→芒市新玩厂→飞广州→返回温馨的家
                <w:br/>
                餐饮：早餐、午餐       住：温馨的家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w:br/>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儿童安排：2-12岁之间的儿童报价含广州至腾冲往返机票（含燃油税）、旅游汽车费、正餐餐费、导游服务费。
                <w:br/>
                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购物说明（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因人力不可抗拒因素（自然灾害、交通状况、政府行为等）影响行程，我社可以作出行程调整，尽力确保行程的顺利进行。实在导致无法按照约定的计划执行的，因变更而超出的费用由旅游者承担。如遇地震、洪水、塌方、大雪封山、台风、暴雨、塞车或航班延误等不可抗力因素造成的行程延误或不能完成景点游览，不视为旅行社违约。本社负责协助解决或退还门票款或对景点游览的先后顺序作合理的调整。由此产生的额外费用自理。
                <w:br/>
                4、行程中的车程时间为不堵车情况下的参考时间,不包含景点的游览时间；我社导游有权在不减少景点的情况下自行调整景点游览顺序。请严格遵守导游游览时间安排，切勿自行游览，无视导游规定时间，以免耽误其他游客游览行程。
                <w:br/>
                5、投诉以当地接待社旅游意见单为准，请各位游客如实填写，若虚假填写、不填写默认为无接待问题，回程后再行投诉，我社将不予受理。如对我社接待不满意的请在第一时间与我社相关人员联系，方便我社协调处理。
                <w:br/>
                6、入住酒店后，应了解酒店安全须知，熟悉安全转移的路线。入住时立即检查房间内设施是否有损坏、缺少、污染。发现问题及时要求更换调整，以免退房时发生不必要的麻烦。
                <w:br/>
                7、旅游团队用餐，旅行社按承诺标准确保餐饮卫生及餐食数量，但不一定满足口味需求，敬请旅游者见谅；团队餐中一般不含酒类和特殊饮料，有饮酒习惯者请自行付费购买，但不可贪杯。
                <w:br/>
                8、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9、游客携带未成年的游客时，请认真履行监护责任，管好自己的孩子，不能让未成年人单独行动，并注意安全。
                <w:br/>
                景区内设立的商店，游客购物为个人自主行为，如果客人有购买收藏的，请记住索要购物小票，相关证书，并妥善保管。在热闹拥挤的场所购物或者娱乐时，切记注意保管好自己的钱包、提包、贵重物品及证件。
                <w:br/>
                10、请出团前注意当地天气预报，云南地处云贵高原，当地昼夜温差大，请带足保暖防寒衣物，云南日照强，紫外线强。长时间在户外活动,请戴上太阳帽、太阳镜，涂抹防霜,以保护皮肤。天气变化多端，请携带雨具。
                <w:br/>
                11、云南山高坡大，对限速有严格规定。地海拔较高，空气含氧量低，故上坡时旅游车速有时仅20－30迈，望谅解！
                <w:br/>
                12、出行必备：雨衣或雨伞、运动鞋、感冒药、肠胃药、防虫膏药、防晒油、太阳帽、太阳镜等。（云南早晚温差较大，请带稍厚衣服。建议带毛衣，长袖衫，轻便保暖外套，穿旅游鞋）
                <w:br/>
                13、云南是个旅游大省，在游程中间，景区景点，酒店，餐厅，途中上卫生间的地方，均有当地特产，上至珠宝玉石、
                <w:br/>
                翡翠黄龙玉，银器银饰，下至水果，当地土特产等，商品是琳琅满目，请各位贵宾谨慎选择，货比三家。不购买“三
                <w:br/>
                无”商品。购买商品时应索取购买发票、相关证书，发票与证书要妥善保管。如果您在这些地方购物，完全属个人行
                <w:br/>
                为，与旅行社无关。
                <w:br/>
                本产品供应商为：广东新云美国际旅行社有限公司（翔云假期），许可证编号：L-GD-100115 （广东拼团）。为保证游客可如期出发，我社将与其他旅行社共同委托 广东新云美国际旅行社有限公司（翔云假期） 组织出发（拼团出发），此团由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1、正常年龄25-65岁（1带1正常，超过现询）、全男、单人现询。同批10人（儿童+成人），超过现询。
                <w:br/>
                2、揭阳、四会、港澳台、华侨等现询。侓师、记者、导游、旅行社同行无法接待请谅解。
                <w:br/>
                3、由于云南旅游景点多为提前制卡制度，一旦制卡，费用不退，另：享有免票或优惠票的特殊人群（如：学生证、军官证，老年证等）因我社票为旅行社团体采购，已超出个人优惠值，均不再享受任何优惠政策，无优惠差价可退。
                <w:br/>
                4、凡有高血压、糖尿病、心脏病、脑溢血、冠心病等病情或年龄在65岁以上体弱者，为了您的安全请勿隐瞒实情，您可另选他线，不宜冒险参团进高原（高原反应不在旅游保险范围之内）。60岁(含60岁)以上团友参团必须填写《参团健康情况》、《免责声明》，向旅行社申报身体健康情况。18以下至65岁(含65岁)以上，必须有监护人陪同方可接待。70岁以上恕不接待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2026-06-08T15:23:36+08:00</dcterms:created>
  <dcterms:modified xsi:type="dcterms:W3CDTF">2026-06-08T15:23:36+08:00</dcterms:modified>
</cp:coreProperties>
</file>

<file path=docProps/custom.xml><?xml version="1.0" encoding="utf-8"?>
<Properties xmlns="http://schemas.openxmlformats.org/officeDocument/2006/custom-properties" xmlns:vt="http://schemas.openxmlformats.org/officeDocument/2006/docPropsVTypes"/>
</file>