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【休闲度假】清远2天丨乡村文旅和秧合社丨笔架山大瀑布丨白庙渔村、飞来栈古栈道丨小三峡游丨品尝北江河鲜宴+碗仔翅美食宴丨入住特色民宿和秧别院行程单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YB1774491768sW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网红打卡点“广东九寨沟”【笔架山】千谷溪九重飞瀑；
                <w:br/>
                ★ 【和秧合社】集田园观光、生态农业等多功能于一体的乡村振兴农旅融合项目；
                <w:br/>
                ★ 白庙渔村、飞来峡古栈道、第十九福地飞来寺祈福、乘船畅游清远小三峡；
                <w:br/>
                ★ 北江河鲜宴+碗仔翅特色美食宴；
                <w:br/>
                ★ 入住和秧别院民宿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广州—清远白庙渔村、飞来峡古栈道+飞来寺祈福—小三峡游船—午餐品尝北江河鲜宴—和秧合社—晚餐自理—入住和秧别院民宿；
                <w:br/>
                08：30在广州华厦大酒店门口集中（地铁海珠广场A/F出口）出发，乘车前往珠三角后花园—清远（车程约1.5小时）。
                <w:br/>
                10：00 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12:30于码头乘坐游船畅游风景美丽的清远——【小三峡】，这里两岸高山耸翠，霞蒸雾绕，七十二峰参差对峙，起伏连绵数里，气势雄浑，午餐于游船上品尝北江河鲜宴。
                <w:br/>
                14：30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早餐—笔架山大瀑布—午餐品尝碗仔翅美食宴—返程广州集中点散团
                <w:br/>
                08：30  品尝早餐；
                <w:br/>
                10：00  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12：30  品尝碗仔翅美食宴；
                <w:br/>
                14:00  乘车返回广州，结束愉快行程！
                <w:br/>
                <w:br/>
                温馨提示：以上游览时间顺序仅供参考，具体以当天实际游览顺序、时间为准！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1.交通：根据实际人数安排旅游空调车，保证一人一个正座
                <w:br/>
                2.用餐：含2正餐+1早餐（餐为酒店或者套票包含餐，如客人放弃则不退）
                <w:br/>
                3.住宿：入住一晚和秧别院民宿；（酒店不设三人房，单人需补房差平日160元/人，周末210元/人）
                <w:br/>
                4.景点：景区第一道门票（套票包含，不进园门票不设退。园中园门票费用需自理）；
                <w:br/>
                5.导游：中文导游服务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2026-04-03T19:54:31+08:00</dcterms:created>
  <dcterms:modified xsi:type="dcterms:W3CDTF">2026-04-03T19:54:31+08:00</dcterms:modified>
</cp:coreProperties>
</file>

<file path=docProps/custom.xml><?xml version="1.0" encoding="utf-8"?>
<Properties xmlns="http://schemas.openxmlformats.org/officeDocument/2006/custom-properties" xmlns:vt="http://schemas.openxmlformats.org/officeDocument/2006/docPropsVTypes"/>
</file>