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（假日）珠海一日游—登港珠澳大桥纯玩线行程单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GA1776843025Kn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①06：40分在海珠广场华厦大酒店门口
                <w:br/>
                ②07：00分在天河区冼村18线地铁站G入口
                <w:br/>
                ③07：40分在番禺广场地铁E入口前面一点基盛万科大厦A栋门口  
                <w:br/>
                下车点：①番禺罗家牌坊，②黄埔大道暨南大学南门，③海珠广场华厦大酒店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登陆”蓝海豚岛 港珠澳大桥深度游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D1：出发地-珠海口岸澳门出发大厅集合—情侣路—日月贝—珠海渔女—香炉湾畔—车观城市阳台—石景山旅游—午餐 ：中式围餐—4A 级景区圆明新园 —珠澳口岸人工岛—登港珠澳大桥-蓝海豚岛（逢周一大桥关闭改为海湾游）—集合返回出发地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用餐：中式围餐
                <w:br/>
                	酒店：无
                <w:br/>
                	导游：珠海持证中文导游跟团讲解服务，全程导游小费
                <w:br/>
                	交通：全程空调旅游大巴车，一人一正座
                <w:br/>
                	保险：包含旅行社责任险，不含个人意外险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br/>
                18、本产品供应商为：深圳市港澳国际旅行社有限公司，许可证编号：L-GD-CJ00158 。为保证游客可如期出发，我社将与其他旅行社共同委托 深圳市港澳国际旅行社有限公司 组织出发（拼团出发），如客人不接受拼团出发，请报名时以书面形式注明。此团由 深圳市港澳国际旅行社有限公司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出发前1-3天扣50%
                <w:br/>
                出发当天扣60%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请持有有效的港澳通行证及有效签注。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2026-06-08T13:21:06+08:00</dcterms:created>
  <dcterms:modified xsi:type="dcterms:W3CDTF">2026-06-08T13:21:06+08:00</dcterms:modified>
</cp:coreProperties>
</file>

<file path=docProps/custom.xml><?xml version="1.0" encoding="utf-8"?>
<Properties xmlns="http://schemas.openxmlformats.org/officeDocument/2006/custom-properties" xmlns:vt="http://schemas.openxmlformats.org/officeDocument/2006/docPropsVTypes"/>
</file>