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（假日）爆款东欧·奥捷斯匈四国漫游10天行程单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EU1779797082NN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请各位贵宾指定时间在广州国际机场集中，搭乘国际航班，飞往匈牙利-布达佩斯。
                <w:br/>
                交通：飞机上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广州布达佩斯-约200KM-布拉迪斯拉发（斯洛伐克）
                <w:br/>
                抵达后，乘车前往斯洛伐克首都-【布拉迪斯拉发】（市区观光不少于40分钟），它是个文化素养很好的国际都市，约有180座优雅的古堡和其遗迹。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
                <w:br/>
                【赫维兹多斯拉夫广场】：为了纪念1945年4月4日脱离纳粹的魔掌而建立的广场，正立面和顶层分别耸立和镶嵌有音乐女神以及许多与斯洛伐克有关的世界著名音乐家精美雕像。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游毕前往酒店入住休息。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布拉迪斯拉发-约130KM-布尔诺-约206KM-布拉格（捷克）
                <w:br/>
                早餐后，乘车前往捷克第二大城市布尔诺（市区观光不少于40分钟），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
                <w:br/>
                乘车前往捷克首都-【布拉格】（游览时间不少于1.5小时），布拉格的建筑整体上给人的观感是建筑顶部造型多变，色彩极为绚丽夺目，号称欧洲最美丽的城市之一，也是全球第一个整座城市被指定为世界文化遗产的城市。【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老城广场】被誉为“布拉格的灵魂”、“布拉格的心脏”。站在广场中央，你可以看到哥特式、巴洛克式、洛可可式和古罗马式的建筑相互辉映。【布拉格旧市政厅】外观，老城广场屹立几世纪的地标之一，也是布拉格最受游客青睐的景点之一，位于老城中心的这座哥特式建筑始建于 1338 年，如今，老城市政厅被布拉格市政府用来举办官方礼仪活动。【天文古钟】外观，观看有数百年历史的，市政大厅墙面上的中世纪天文钟，钟声响起时，会有耶稣的十二门徒雕像出现。
                <w:br/>
                （因城市有严格交通管制，所以游览均以步行观光为主）。
                <w:br/>
                【特别安排捷克风味餐】
                <w:br/>
              </w:t>
            </w:r>
          </w:p>
        </w:tc>
        <w:tc>
          <w:tcPr/>
          <w:p>
            <w:pPr>
              <w:pStyle w:val="indent"/>
            </w:pPr>
            <w:r>
              <w:rPr>
                <w:rFonts w:ascii="宋体" w:hAnsi="宋体" w:eastAsia="宋体" w:cs="宋体"/>
                <w:color w:val="000000"/>
                <w:sz w:val="20"/>
                <w:szCs w:val="20"/>
              </w:rPr>
              <w:t xml:space="preserve">早餐：酒店早餐     午餐：X     晚餐：捷克风味餐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布拉格-约170KM-克鲁姆洛夫-捷克小镇（捷克）
                <w:br/>
                酒店早餐后，乘车前往【克鲁姆洛夫】（停留时间不少于90分钟）
                <w:br/>
                克鲁姆洛夫又名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游毕前往酒店入住休息。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捷克小镇-约200KM-哈尔施塔特-约300KM-维也纳（奥地利）
                <w:br/>
                酒店早餐后，乘车前往【哈尔施塔特】（停留时间不少于60分钟）。
                <w:br/>
                它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（哈尔施塔特附近没有中餐厅，请客人在小镇自行选择心仪的餐厅品尝美食）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酒店早餐后，乘车前往【维也纳】（市区观光不少于60分钟）奥地利的首都和最大的城市，全国9个联邦州之一，也是欧洲主要的文化中心，被誉为“世界音乐之都”。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美泉宫后花园】外观（游览不少于40分钟）美泉宫后花园是1750年玛丽亚·特蕾西亚女皇下令建造的，是奥地利境内辉煌的一座法国巴洛克风格花园。这座占地2平方公里的后花园，有超过30万棵树，经过特别修剪，造型别致，几何图形的花坛和草坪根据季节不同组合成优美的图案，可媲美凡尔塞宫的皇家园林。林荫道旁的菩提树被剪成一面绿墙，道旁矗立着44尊古希腊神话故事中的人物雕像。 1996年，美泉宫花园已经被联合国教科文组织纳入人类文化遗产名录。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维也纳-潘多夫奥特莱斯-布达佩斯（匈牙利）
                <w:br/>
                酒店早餐后，乘车前往【潘多夫名品奥特莱斯】（停留不少于180分钟），它是欧洲最著名、最成功的奥特莱斯购物中心之一拥有超过150家高端奢侈品牌及知名设计师品牌专卖店，如Prada、Gucci、Burberry、Moncler、Armani、Hugo Boss等，常年提供30%-70% 的折扣。 购物村设计成独特的北美小镇风格，环境舒适宜人，不仅是购物场所，也是休闲目的地。
                <w:br/>
                温馨提示：潘多夫奥特莱斯购物村逢周日关门休息，如行程遇周日，此景点将取消，无门票退返，敬请谅解！
                <w:br/>
                游毕前往酒店入住休息。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酒店早餐后，乘车前往【布达佩斯】（游览时间不少于60分钟）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早餐后，它是匈牙利行政、商业和文化中心。所有重要的事情都在这里开始、结束，或者正在这里发生。和许多首都一样，布达佩斯也带有一种历史的厚重感，一起感受这座城市的独一无二风情。【布达皇宫】外观，建筑将巴洛克和哥特式建筑风格进行了融合，正立面放入柯林斯圆柱进行支撑，巴洛克的绿色圆顶将这里衬托的气势恢宏。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含门票）。中世纪时，这里的渔民负责保卫此处，故而得名。这座白色的建筑群，融合了新哥特，新罗马及匈牙利当地的建筑特色，在这里可以鸟瞰布达佩斯全城风光，素有布达佩斯瞭望台之称，是匈牙利令人印象深刻的杰出建筑群。
                <w:br/>
                【链子桥】途观，是连接布达和佩斯，是布达佩斯的标志。种种建筑共同组成了世界城市景观中杰出典范，更被联合国教科文组织世界遗产委员会批准作为文化遗产列入《世界遗产名录》。
                <w:br/>
                【特别安排匈牙利风味餐】
                <w:br/>
                游毕前往酒店入住休息。
                <w:br/>
              </w:t>
            </w:r>
          </w:p>
        </w:tc>
        <w:tc>
          <w:tcPr/>
          <w:p>
            <w:pPr>
              <w:pStyle w:val="indent"/>
            </w:pPr>
            <w:r>
              <w:rPr>
                <w:rFonts w:ascii="宋体" w:hAnsi="宋体" w:eastAsia="宋体" w:cs="宋体"/>
                <w:color w:val="000000"/>
                <w:sz w:val="20"/>
                <w:szCs w:val="20"/>
              </w:rPr>
              <w:t xml:space="preserve">早餐：酒店早餐     午餐：匈牙利国菜牛肉汤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布达佩斯广州
                <w:br/>
                广州返程参考航班：CZ650   BUD/CAN 1245-0555+1 （航班仅供参考，具体以实际为准）
                <w:br/>
                酒店早餐后，前往机场乘坐国际航班返回广州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7个正餐，5个中式团餐六菜一汤+匈牙利"国菜"牛肉汤+捷克风味餐（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6.基本景点大门票（只含：渔人堡、MG维也纳潘多夫购物村），其它为外观或免费；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1.不含签证及司导服务费2800元/人（该费用与团款一起收取）；
                <w:br/>
                2.全程酒店单人间附加费2800元/人（酒店单房差仅指普通单人间如要求安排大床房或标双，单房差另议）；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 【音乐演奏会】</w:t>
            </w:r>
          </w:p>
        </w:tc>
        <w:tc>
          <w:tcPr/>
          <w:p>
            <w:pPr>
              <w:pStyle w:val="indent"/>
            </w:pPr>
            <w:r>
              <w:rPr>
                <w:rFonts w:ascii="宋体" w:hAnsi="宋体" w:eastAsia="宋体" w:cs="宋体"/>
                <w:color w:val="000000"/>
                <w:sz w:val="20"/>
                <w:szCs w:val="20"/>
              </w:rPr>
              <w:t xml:space="preserve">
                维也纳古典音乐气氛浓厚，引来各国音乐家聚集于此，具“世界音乐之都”和“乐都”等美誉，在维也纳聆听一场经典的演奏会，感受音乐带来的震撼。
                <w:br/>
                （含车费，服务费，门票预订费（提前24小时预订 ）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维也纳 【维也纳深度游】</w:t>
            </w:r>
          </w:p>
        </w:tc>
        <w:tc>
          <w:tcPr/>
          <w:p>
            <w:pPr>
              <w:pStyle w:val="indent"/>
            </w:pPr>
            <w:r>
              <w:rPr>
                <w:rFonts w:ascii="宋体" w:hAnsi="宋体" w:eastAsia="宋体" w:cs="宋体"/>
                <w:color w:val="000000"/>
                <w:sz w:val="20"/>
                <w:szCs w:val="20"/>
              </w:rPr>
              <w:t xml:space="preserve">
                维也纳市中心“世界文化遗产”之旅：①地标圣斯蒂芬大教堂；②维也纳大学；③国家歌剧院（外观）。深入了解这座庞大的艺术殿堂是世界顶尖级的音乐圣殿。 
                <w:br/>
                （含预定费，门票，停车费，导游讲解，司机服务费）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 【金色大厅】 或【国家歌剧院】</w:t>
            </w:r>
          </w:p>
        </w:tc>
        <w:tc>
          <w:tcPr/>
          <w:p>
            <w:pPr>
              <w:pStyle w:val="indent"/>
            </w:pPr>
            <w:r>
              <w:rPr>
                <w:rFonts w:ascii="宋体" w:hAnsi="宋体" w:eastAsia="宋体" w:cs="宋体"/>
                <w:color w:val="000000"/>
                <w:sz w:val="20"/>
                <w:szCs w:val="20"/>
              </w:rPr>
              <w:t xml:space="preserve">
                【金色大厅】这座音乐圣殿，以金色雕像、精美壁画与无与伦比的声学效果，成为维也纳爱乐之家和全球乐迷的朝圣地。（含车费、门票、预定费、司机导游加班费）
                <w:br/>
                【国家歌剧院】作为奥地利文化自豪感的象征，维也纳国家歌剧院代表了歌剧艺术的顶峰，是音乐爱好者心中的圣地。它不仅是演出场所，更是欧洲艺术史的重要组成部分。（含车费、门票、预定费、司机导游加班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维也纳 【美泉宫】</w:t>
            </w:r>
          </w:p>
        </w:tc>
        <w:tc>
          <w:tcPr/>
          <w:p>
            <w:pPr>
              <w:pStyle w:val="indent"/>
            </w:pPr>
            <w:r>
              <w:rPr>
                <w:rFonts w:ascii="宋体" w:hAnsi="宋体" w:eastAsia="宋体" w:cs="宋体"/>
                <w:color w:val="000000"/>
                <w:sz w:val="20"/>
                <w:szCs w:val="20"/>
              </w:rPr>
              <w:t xml:space="preserve">哈布斯堡王朝的夏宫，以恢宏的巴洛克建筑、广阔的皇家花园及莫扎特曾于此演出的传奇，被誉为奥地利的文化明珠宫廷趣闻。（含门票、预订费、导游讲解）</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奥地利 【圣沃夫冈及游船】</w:t>
            </w:r>
          </w:p>
        </w:tc>
        <w:tc>
          <w:tcPr/>
          <w:p>
            <w:pPr>
              <w:pStyle w:val="indent"/>
            </w:pPr>
            <w:r>
              <w:rPr>
                <w:rFonts w:ascii="宋体" w:hAnsi="宋体" w:eastAsia="宋体" w:cs="宋体"/>
                <w:color w:val="000000"/>
                <w:sz w:val="20"/>
                <w:szCs w:val="20"/>
              </w:rPr>
              <w:t xml:space="preserve">人间仙境-萨尔茨卡默古特（Salzkammergut）地区，沃尔夫冈湖（Lake Wolfgang）是这一带最著名的湖泊之一，搭乘沃尔夫冈湖游船-穿梭于圣沃尔夫冈、圣吉尔根、施特罗布尔之间，从湖中央欣赏两岸小镇和阿尔卑斯山倒影，视角绝佳。（含车费、船票、预定费、司机服务费）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捷克 【布拉格深度游】</w:t>
            </w:r>
          </w:p>
        </w:tc>
        <w:tc>
          <w:tcPr/>
          <w:p>
            <w:pPr>
              <w:pStyle w:val="indent"/>
            </w:pPr>
            <w:r>
              <w:rPr>
                <w:rFonts w:ascii="宋体" w:hAnsi="宋体" w:eastAsia="宋体" w:cs="宋体"/>
                <w:color w:val="000000"/>
                <w:sz w:val="20"/>
                <w:szCs w:val="20"/>
              </w:rPr>
              <w:t xml:space="preserve">
                布拉格城堡区“世界文化遗产”之旅，深入布拉格城堡的内部（圣维特大教堂、旧皇宫、圣乔治大殿、黄金巷），穿行千年街巷，邂逅卡夫卡的文学宇宙，在伏尔塔瓦河畔品味波西米亚的浪漫与神秘。
                <w:br/>
                （含预定费，门票，停车费，导游讲解，司机服务费）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捷克 【赫鲁波卡城堡】</w:t>
            </w:r>
          </w:p>
        </w:tc>
        <w:tc>
          <w:tcPr/>
          <w:p>
            <w:pPr>
              <w:pStyle w:val="indent"/>
            </w:pPr>
            <w:r>
              <w:rPr>
                <w:rFonts w:ascii="宋体" w:hAnsi="宋体" w:eastAsia="宋体" w:cs="宋体"/>
                <w:color w:val="000000"/>
                <w:sz w:val="20"/>
                <w:szCs w:val="20"/>
              </w:rPr>
              <w:t xml:space="preserve">
                这座被誉为“捷克温莎”的纯白城堡，静谧倒映在池塘中，其梦幻的尖塔与繁复雕饰，宛如从童话书中走出
                <w:br/>
                （含预订费、门票、车费、司机服务费）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布杰约维采 【百威小镇】</w:t>
            </w:r>
          </w:p>
        </w:tc>
        <w:tc>
          <w:tcPr/>
          <w:p>
            <w:pPr>
              <w:pStyle w:val="indent"/>
            </w:pPr>
            <w:r>
              <w:rPr>
                <w:rFonts w:ascii="宋体" w:hAnsi="宋体" w:eastAsia="宋体" w:cs="宋体"/>
                <w:color w:val="000000"/>
                <w:sz w:val="20"/>
                <w:szCs w:val="20"/>
              </w:rPr>
              <w:t xml:space="preserve">布杰约维采是一座迷人的中世纪老城，这里有十三和十七世纪建筑古迹以及十六世纪的黑塔，百威啤酒源于该地，13世纪起该地就以酿造啤酒而知名，因此也被称为百威小镇。（含车费，服务费，司导服务费）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布达佩斯 【多瑙河游船】</w:t>
            </w:r>
          </w:p>
        </w:tc>
        <w:tc>
          <w:tcPr/>
          <w:p>
            <w:pPr>
              <w:pStyle w:val="indent"/>
            </w:pPr>
            <w:r>
              <w:rPr>
                <w:rFonts w:ascii="宋体" w:hAnsi="宋体" w:eastAsia="宋体" w:cs="宋体"/>
                <w:color w:val="000000"/>
                <w:sz w:val="20"/>
                <w:szCs w:val="20"/>
              </w:rPr>
              <w:t xml:space="preserve">
                乘船游弋于世遗多瑙河两岸，邂逅帝国昔日辉煌。
                <w:br/>
                （含车费、司机加班费、船票费）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匈牙利 【山丹丹圣安德烈小镇】</w:t>
            </w:r>
          </w:p>
        </w:tc>
        <w:tc>
          <w:tcPr/>
          <w:p>
            <w:pPr>
              <w:pStyle w:val="indent"/>
            </w:pPr>
            <w:r>
              <w:rPr>
                <w:rFonts w:ascii="宋体" w:hAnsi="宋体" w:eastAsia="宋体" w:cs="宋体"/>
                <w:color w:val="000000"/>
                <w:sz w:val="20"/>
                <w:szCs w:val="20"/>
              </w:rPr>
              <w:t xml:space="preserve">
                多瑙河湾畔的童话小镇，鹅卵石街道蜿蜒，彩色的巴洛克建筑鳞次栉比。空气中弥漫着艺术的气息
                <w:br/>
                （含车费，服务费，司导服务费）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【东欧猪肘餐】</w:t>
            </w:r>
          </w:p>
        </w:tc>
        <w:tc>
          <w:tcPr/>
          <w:p>
            <w:pPr>
              <w:pStyle w:val="indent"/>
            </w:pPr>
            <w:r>
              <w:rPr>
                <w:rFonts w:ascii="宋体" w:hAnsi="宋体" w:eastAsia="宋体" w:cs="宋体"/>
                <w:color w:val="000000"/>
                <w:sz w:val="20"/>
                <w:szCs w:val="20"/>
              </w:rPr>
              <w:t xml:space="preserve">
                咸猪手配以酸菜+黑啤，表皮焦脆，入口香浓，肥而不腻。
                <w:br/>
                （含：预订费；餐费；服务生小费）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取消约定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7.如游客持中华人民共和国护照因私护照无效或有效期不足6个月等原因造成无法出行的，损失由游客自理，我社将视为游客自行取消出团处理。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2026-06-08T11:09:39+08:00</dcterms:created>
  <dcterms:modified xsi:type="dcterms:W3CDTF">2026-06-08T11:09:39+08:00</dcterms:modified>
</cp:coreProperties>
</file>

<file path=docProps/custom.xml><?xml version="1.0" encoding="utf-8"?>
<Properties xmlns="http://schemas.openxmlformats.org/officeDocument/2006/custom-properties" xmlns:vt="http://schemas.openxmlformats.org/officeDocument/2006/docPropsVTypes"/>
</file>